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bCs/>
          <w:color w:val="000000"/>
          <w:kern w:val="0"/>
          <w:sz w:val="28"/>
          <w:szCs w:val="28"/>
        </w:rPr>
      </w:pPr>
      <w:bookmarkStart w:id="0" w:name="_GoBack"/>
      <w:bookmarkEnd w:id="0"/>
      <w:r>
        <w:rPr>
          <w:rFonts w:hint="eastAsia" w:ascii="宋体" w:hAnsi="宋体" w:cs="宋体"/>
          <w:b/>
          <w:bCs/>
          <w:color w:val="000000"/>
          <w:kern w:val="0"/>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bCs/>
          <w:color w:val="000000"/>
          <w:kern w:val="0"/>
          <w:sz w:val="28"/>
          <w:szCs w:val="28"/>
          <w:lang w:eastAsia="zh-CN"/>
        </w:rPr>
        <w:instrText xml:space="preserve">ADDIN CNKISM.UserStyle</w:instrText>
      </w:r>
      <w:r>
        <w:rPr>
          <w:rFonts w:hint="eastAsia" w:ascii="宋体" w:hAnsi="宋体" w:cs="宋体"/>
          <w:b/>
          <w:bCs/>
          <w:color w:val="000000"/>
          <w:kern w:val="0"/>
          <w:sz w:val="28"/>
          <w:szCs w:val="28"/>
        </w:rPr>
        <w:fldChar w:fldCharType="separate"/>
      </w:r>
      <w:r>
        <w:rPr>
          <w:rFonts w:hint="eastAsia" w:ascii="宋体" w:hAnsi="宋体" w:cs="宋体"/>
          <w:b/>
          <w:bCs/>
          <w:color w:val="000000"/>
          <w:kern w:val="0"/>
          <w:sz w:val="28"/>
          <w:szCs w:val="28"/>
        </w:rPr>
        <w:fldChar w:fldCharType="end"/>
      </w:r>
      <w:r>
        <w:rPr>
          <w:rFonts w:hint="eastAsia" w:ascii="宋体" w:hAnsi="宋体" w:cs="宋体"/>
          <w:b/>
          <w:bCs/>
          <w:color w:val="000000"/>
          <w:kern w:val="0"/>
          <w:sz w:val="28"/>
          <w:szCs w:val="28"/>
        </w:rPr>
        <w:t>四川省社会科学重点研究基地</w:t>
      </w:r>
    </w:p>
    <w:p>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李冰研究中心20</w:t>
      </w:r>
      <w:r>
        <w:rPr>
          <w:rFonts w:hint="eastAsia" w:ascii="宋体" w:hAnsi="宋体" w:cs="宋体"/>
          <w:b/>
          <w:bCs/>
          <w:color w:val="000000"/>
          <w:kern w:val="0"/>
          <w:sz w:val="28"/>
          <w:szCs w:val="28"/>
          <w:lang w:val="en-US" w:eastAsia="zh-CN"/>
        </w:rPr>
        <w:t>20年度</w:t>
      </w:r>
    </w:p>
    <w:p>
      <w:pPr>
        <w:widowControl/>
        <w:spacing w:line="360" w:lineRule="auto"/>
        <w:jc w:val="center"/>
        <w:rPr>
          <w:rFonts w:hint="eastAsia" w:cs="仿宋" w:asciiTheme="minorEastAsia" w:hAnsiTheme="minorEastAsia" w:eastAsiaTheme="minorEastAsia"/>
          <w:b/>
          <w:sz w:val="28"/>
          <w:szCs w:val="28"/>
          <w:lang w:eastAsia="zh-CN"/>
        </w:rPr>
      </w:pPr>
      <w:r>
        <w:rPr>
          <w:rFonts w:hint="eastAsia" w:ascii="宋体" w:hAnsi="宋体" w:cs="宋体"/>
          <w:b/>
          <w:bCs/>
          <w:color w:val="000000"/>
          <w:kern w:val="0"/>
          <w:sz w:val="28"/>
          <w:szCs w:val="28"/>
        </w:rPr>
        <w:t>项目申报公告</w:t>
      </w:r>
      <w:r>
        <w:rPr>
          <w:rFonts w:hint="eastAsia" w:ascii="宋体" w:hAnsi="宋体" w:cs="宋体"/>
          <w:b/>
          <w:bCs/>
          <w:color w:val="000000"/>
          <w:kern w:val="0"/>
          <w:sz w:val="28"/>
          <w:szCs w:val="28"/>
          <w:lang w:eastAsia="zh-CN"/>
        </w:rPr>
        <w:t>及</w:t>
      </w:r>
      <w:r>
        <w:rPr>
          <w:rFonts w:hint="eastAsia" w:cs="仿宋" w:asciiTheme="minorEastAsia" w:hAnsiTheme="minorEastAsia" w:eastAsiaTheme="minorEastAsia"/>
          <w:b/>
          <w:sz w:val="28"/>
          <w:szCs w:val="28"/>
        </w:rPr>
        <w:t>课题指南</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根据《四川省哲学社会科学重点研究基地管理办法（试行）》和《四川省教育厅人文社会科学重点研究基地管理办法》的有关规定，四川省社会科学重点研究基地“李冰研究中心”《</w:t>
      </w:r>
      <w:r>
        <w:rPr>
          <w:rFonts w:hint="eastAsia" w:ascii="仿宋" w:hAnsi="仿宋" w:eastAsia="仿宋" w:cs="仿宋"/>
          <w:sz w:val="24"/>
          <w:szCs w:val="24"/>
          <w:lang w:val="en-US" w:eastAsia="zh-CN"/>
        </w:rPr>
        <w:t>2020</w:t>
      </w:r>
      <w:r>
        <w:rPr>
          <w:rFonts w:hint="eastAsia" w:ascii="仿宋" w:hAnsi="仿宋" w:eastAsia="仿宋" w:cs="仿宋"/>
          <w:sz w:val="24"/>
          <w:szCs w:val="24"/>
        </w:rPr>
        <w:t>年度课题指南》经审定</w:t>
      </w:r>
      <w:r>
        <w:rPr>
          <w:rFonts w:hint="eastAsia" w:ascii="仿宋" w:hAnsi="仿宋" w:eastAsia="仿宋" w:cs="仿宋"/>
          <w:sz w:val="24"/>
          <w:szCs w:val="24"/>
          <w:lang w:eastAsia="zh-CN"/>
        </w:rPr>
        <w:t>现予</w:t>
      </w:r>
      <w:r>
        <w:rPr>
          <w:rFonts w:hint="eastAsia" w:ascii="仿宋" w:hAnsi="仿宋" w:eastAsia="仿宋" w:cs="仿宋"/>
          <w:sz w:val="24"/>
          <w:szCs w:val="24"/>
        </w:rPr>
        <w:t>发布，申报工作即日起启动。现将有关事项公告如下：</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本年度课题项目立项的指导思想是：以马克思主义、毛泽东思想、邓小平理论、“三个代表”重要思想、科学发展观和习近平新时代中国特色社会主义思想为指导，全面贯彻党的十九大精神和省委第十一次党代会精神，坚持理论创新、基础研究与应用研究并重，充分体现和努力建设社会主义核心价值体系，推动李冰与都江堰研究的学术观点、科研方法和学科体系创新，着力推出在省内乃至在全国有代表性的科学研究成果。</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申请立项的课题要以历史文化名人的理论研究为基础，以李冰及都江堰研究为主攻方向，充分反映本学科及相关领域新的研究高度，力求居于学科前沿，具有原创性或开拓性，避免低水平重复。基础研究应有较强的学术含量和宏观研究的前瞻性，鼓励有较丰富前期研究成果者申报本领域项目；对策应用研究应立足四川，面向全国，具有较强的可操作性。</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三、中心主张承揽地方政府、文化企业及与国外合作等课题；中心接受带项目与经费进入中心立项，并将适当给予经费补贴；中心接受个人或单位自筹经费申报的课题；批准立项的自筹经费课题，与经费资助课题实施相同的管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四、凡国内大专院校、科研院所的教学科研人员，以及政府相关部门的工作人员均可申报。申报重点课题的负责人须具有高级职称或博士学位或主持完成过省厅级以上社科研究项目。申报一般课题的负责人须具有中级以上（含中级）职称或者具有硕士学位。边远、民族地区高校研究工作者有特色的研究可适当放宽职称或学历要求。目前主持四川省教育厅或各省级人文社科重点研究基地的课题尚未结题的研究者不能作为主持人申报今年的课题。</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五、资助额度及要求。重点项目1-1.5万元/项，一般项目0.5-0.8万元/项。项目一般要求在两年内完成，鼓励提前完成。</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重点项目：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以下条件之一：①在CSSCI来源期刊发表论文1篇，或在北大中文核心期刊发表论文2篇，且标注本项目来源、项目编号和名称；②公开出版20万字以上的专著（含文献整理）1部，且标注本项目来源、项目编号和名称。</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一般项目：</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满足以下条件之一：①在北大中文核心期刊发表论文1篇，或在公开刊物发表论文2篇，且标注本项目来源、项目编号和名称；②公开出版10万字以上的专著（含文献整理）1部，且标注本项目来源、项目编号和名称。</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所有课题研究成果均应注明“四川省社会科学重点研究基地——李冰研究中心资助，并标注项目名称和编号”字样。</w:t>
      </w:r>
    </w:p>
    <w:p>
      <w:pPr>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有下列情况之一者可免于结项：研究成果被国家社科规划办《成果要报》、教育部《专家建议》、省规划办《重要成果专报》采纳或省委省府领导肯定性批示的；发表SCI、SSCI论文的。</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六、各申报单位科研处及有关管理机构应对申请人严格把关，依据《四川省教育厅科学研究项目管理办法》对申报者进行资格审查，对申报书所有栏目填写的内容，特别是对选题、前期成果、课题设计的科学性和可行性，课题组是否具备完成研究任务的充分条件进行认真审核，签署明确意见。</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七、开放课题的申请、结题及其他管理问题主要通过</w:t>
      </w:r>
      <w:r>
        <w:rPr>
          <w:rFonts w:hint="eastAsia" w:ascii="仿宋" w:hAnsi="仿宋" w:eastAsia="仿宋" w:cs="仿宋"/>
          <w:b/>
          <w:bCs/>
          <w:sz w:val="24"/>
          <w:szCs w:val="24"/>
        </w:rPr>
        <w:t>西华大学“开放课题管理系统（http://kfkt</w:t>
      </w:r>
      <w:r>
        <w:rPr>
          <w:rFonts w:hint="eastAsia" w:ascii="仿宋" w:hAnsi="仿宋" w:eastAsia="仿宋" w:cs="仿宋"/>
          <w:b/>
          <w:bCs/>
          <w:sz w:val="24"/>
          <w:szCs w:val="24"/>
          <w:lang w:val="en-US" w:eastAsia="zh-CN"/>
        </w:rPr>
        <w:t>.xhu1960</w:t>
      </w:r>
      <w:r>
        <w:rPr>
          <w:rFonts w:hint="eastAsia" w:ascii="仿宋" w:hAnsi="仿宋" w:eastAsia="仿宋" w:cs="仿宋"/>
          <w:b/>
          <w:bCs/>
          <w:sz w:val="24"/>
          <w:szCs w:val="24"/>
        </w:rPr>
        <w:t>.com）”完成</w:t>
      </w:r>
      <w:r>
        <w:rPr>
          <w:rFonts w:hint="eastAsia" w:ascii="仿宋" w:hAnsi="仿宋" w:eastAsia="仿宋" w:cs="仿宋"/>
          <w:sz w:val="24"/>
          <w:szCs w:val="24"/>
        </w:rPr>
        <w:t>。课题负责人完成网上申报后，须下载申请书交所在单位审查合格、签署意见后，统一</w:t>
      </w:r>
      <w:r>
        <w:rPr>
          <w:rFonts w:hint="eastAsia" w:ascii="仿宋" w:hAnsi="仿宋" w:eastAsia="仿宋" w:cs="仿宋"/>
          <w:sz w:val="24"/>
          <w:szCs w:val="24"/>
          <w:lang w:eastAsia="zh-CN"/>
        </w:rPr>
        <w:t>纸质</w:t>
      </w:r>
      <w:r>
        <w:rPr>
          <w:rFonts w:hint="eastAsia" w:ascii="仿宋" w:hAnsi="仿宋" w:eastAsia="仿宋" w:cs="仿宋"/>
          <w:sz w:val="24"/>
          <w:szCs w:val="24"/>
        </w:rPr>
        <w:t>报送我中心（成都市郫都区红光大道9999号西华大学李冰研究中心），</w:t>
      </w:r>
      <w:r>
        <w:rPr>
          <w:rFonts w:hint="eastAsia" w:ascii="仿宋" w:hAnsi="仿宋" w:eastAsia="仿宋" w:cs="仿宋"/>
          <w:sz w:val="24"/>
          <w:szCs w:val="24"/>
          <w:lang w:eastAsia="zh-CN"/>
        </w:rPr>
        <w:t>申报是否成功以是否在</w:t>
      </w:r>
      <w:r>
        <w:rPr>
          <w:rFonts w:hint="eastAsia" w:ascii="仿宋" w:hAnsi="仿宋" w:eastAsia="仿宋" w:cs="仿宋"/>
          <w:sz w:val="24"/>
          <w:szCs w:val="24"/>
        </w:rPr>
        <w:t>截止日期</w:t>
      </w:r>
      <w:r>
        <w:rPr>
          <w:rFonts w:hint="eastAsia" w:ascii="仿宋" w:hAnsi="仿宋" w:eastAsia="仿宋" w:cs="仿宋"/>
          <w:sz w:val="24"/>
          <w:szCs w:val="24"/>
          <w:lang w:eastAsia="zh-CN"/>
        </w:rPr>
        <w:t>内报送纸质申报书为准</w:t>
      </w:r>
      <w:r>
        <w:rPr>
          <w:rFonts w:hint="eastAsia" w:ascii="仿宋" w:hAnsi="仿宋" w:eastAsia="仿宋" w:cs="仿宋"/>
          <w:sz w:val="24"/>
          <w:szCs w:val="24"/>
        </w:rPr>
        <w:t>。申报</w:t>
      </w:r>
      <w:r>
        <w:rPr>
          <w:rFonts w:hint="eastAsia" w:ascii="仿宋" w:hAnsi="仿宋" w:eastAsia="仿宋" w:cs="仿宋"/>
          <w:sz w:val="24"/>
          <w:szCs w:val="24"/>
          <w:lang w:eastAsia="zh-CN"/>
        </w:rPr>
        <w:t>人</w:t>
      </w:r>
      <w:r>
        <w:rPr>
          <w:rFonts w:hint="eastAsia" w:ascii="仿宋" w:hAnsi="仿宋" w:eastAsia="仿宋" w:cs="仿宋"/>
          <w:sz w:val="24"/>
          <w:szCs w:val="24"/>
        </w:rPr>
        <w:t>须于截止日期前将审查合格的申报书（每项一式3份，其中原件1份、复印件2份）报送李冰研究中心。</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八、项目申报公告及课题指南，</w:t>
      </w:r>
      <w:r>
        <w:rPr>
          <w:rFonts w:hint="eastAsia" w:ascii="仿宋" w:hAnsi="仿宋" w:eastAsia="仿宋" w:cs="仿宋"/>
          <w:color w:val="auto"/>
          <w:sz w:val="24"/>
          <w:szCs w:val="24"/>
          <w:lang w:eastAsia="zh-CN"/>
        </w:rPr>
        <w:t>现已在西华大学开放课题管理系统（http://kfkt</w:t>
      </w:r>
      <w:r>
        <w:rPr>
          <w:rFonts w:hint="eastAsia" w:ascii="仿宋" w:hAnsi="仿宋" w:eastAsia="仿宋" w:cs="仿宋"/>
          <w:color w:val="auto"/>
          <w:sz w:val="24"/>
          <w:szCs w:val="24"/>
          <w:lang w:val="en-US" w:eastAsia="zh-CN"/>
        </w:rPr>
        <w:t>.xhu1960</w:t>
      </w:r>
      <w:r>
        <w:rPr>
          <w:rFonts w:hint="eastAsia" w:ascii="仿宋" w:hAnsi="仿宋" w:eastAsia="仿宋" w:cs="仿宋"/>
          <w:color w:val="auto"/>
          <w:sz w:val="24"/>
          <w:szCs w:val="24"/>
          <w:lang w:eastAsia="zh-CN"/>
        </w:rPr>
        <w:t>.com）、李冰研究中心网站（</w:t>
      </w:r>
      <w:r>
        <w:rPr>
          <w:rFonts w:ascii="宋体" w:cs="宋体"/>
          <w:color w:val="auto"/>
          <w:kern w:val="0"/>
          <w:sz w:val="24"/>
          <w:u w:val="none"/>
        </w:rPr>
        <w:t xml:space="preserve"> http://</w:t>
      </w:r>
      <w:r>
        <w:rPr>
          <w:rFonts w:hint="eastAsia" w:ascii="宋体" w:cs="宋体"/>
          <w:color w:val="auto"/>
          <w:kern w:val="0"/>
          <w:sz w:val="24"/>
          <w:u w:val="none"/>
        </w:rPr>
        <w:t>l</w:t>
      </w:r>
      <w:r>
        <w:rPr>
          <w:rFonts w:ascii="宋体" w:cs="宋体"/>
          <w:color w:val="auto"/>
          <w:kern w:val="0"/>
          <w:sz w:val="24"/>
          <w:u w:val="none"/>
        </w:rPr>
        <w:t>bzx.xhu.edu.cn</w:t>
      </w:r>
      <w:r>
        <w:rPr>
          <w:rFonts w:hint="eastAsia" w:ascii="仿宋" w:hAnsi="仿宋" w:eastAsia="仿宋" w:cs="仿宋"/>
          <w:color w:val="auto"/>
          <w:sz w:val="24"/>
          <w:szCs w:val="24"/>
          <w:lang w:eastAsia="zh-CN"/>
        </w:rPr>
        <w:t>）</w:t>
      </w:r>
      <w:r>
        <w:rPr>
          <w:rFonts w:hint="eastAsia" w:ascii="仿宋" w:hAnsi="仿宋" w:eastAsia="仿宋" w:cs="仿宋"/>
          <w:sz w:val="24"/>
          <w:szCs w:val="24"/>
          <w:lang w:eastAsia="zh-CN"/>
        </w:rPr>
        <w:t>、</w:t>
      </w:r>
      <w:r>
        <w:rPr>
          <w:rFonts w:hint="eastAsia" w:ascii="仿宋" w:hAnsi="仿宋" w:eastAsia="仿宋" w:cs="仿宋"/>
          <w:sz w:val="24"/>
          <w:szCs w:val="24"/>
        </w:rPr>
        <w:t>地方文化资源保护与开发研究中心网站</w:t>
      </w:r>
      <w:r>
        <w:fldChar w:fldCharType="begin"/>
      </w:r>
      <w:r>
        <w:instrText xml:space="preserve"> HYPERLINK "http://dfwh.xhu.edu.cn/" </w:instrText>
      </w:r>
      <w:r>
        <w:fldChar w:fldCharType="separate"/>
      </w:r>
      <w:r>
        <w:rPr>
          <w:rFonts w:hint="eastAsia" w:ascii="仿宋" w:hAnsi="仿宋" w:eastAsia="仿宋" w:cs="仿宋"/>
          <w:sz w:val="24"/>
          <w:szCs w:val="24"/>
        </w:rPr>
        <w:t>（http://dfwh.xhu.edu.cn）</w:t>
      </w:r>
      <w:r>
        <w:rPr>
          <w:rFonts w:hint="eastAsia" w:ascii="仿宋" w:hAnsi="仿宋" w:eastAsia="仿宋" w:cs="仿宋"/>
          <w:sz w:val="24"/>
          <w:szCs w:val="24"/>
        </w:rPr>
        <w:fldChar w:fldCharType="end"/>
      </w:r>
      <w:r>
        <w:rPr>
          <w:rFonts w:hint="eastAsia" w:ascii="仿宋" w:hAnsi="仿宋" w:eastAsia="仿宋" w:cs="仿宋"/>
          <w:sz w:val="24"/>
          <w:szCs w:val="24"/>
          <w:lang w:eastAsia="zh-CN"/>
        </w:rPr>
        <w:t>以及</w:t>
      </w:r>
      <w:r>
        <w:rPr>
          <w:rFonts w:hint="eastAsia" w:ascii="仿宋" w:hAnsi="仿宋" w:eastAsia="仿宋" w:cs="仿宋"/>
          <w:sz w:val="24"/>
          <w:szCs w:val="24"/>
        </w:rPr>
        <w:t>西华</w:t>
      </w:r>
      <w:r>
        <w:rPr>
          <w:rFonts w:hint="eastAsia" w:ascii="仿宋" w:hAnsi="仿宋" w:eastAsia="仿宋" w:cs="仿宋"/>
          <w:sz w:val="24"/>
          <w:szCs w:val="24"/>
          <w:lang w:eastAsia="zh-CN"/>
        </w:rPr>
        <w:t>大学文学与新闻传播</w:t>
      </w:r>
      <w:r>
        <w:rPr>
          <w:rFonts w:hint="eastAsia" w:ascii="仿宋" w:hAnsi="仿宋" w:eastAsia="仿宋" w:cs="仿宋"/>
          <w:sz w:val="24"/>
          <w:szCs w:val="24"/>
        </w:rPr>
        <w:t>学院（http://rwxy.xhu.edu.cn/390/list.htm）</w:t>
      </w:r>
      <w:r>
        <w:rPr>
          <w:rFonts w:hint="eastAsia" w:ascii="仿宋" w:hAnsi="仿宋" w:eastAsia="仿宋" w:cs="仿宋"/>
          <w:sz w:val="24"/>
          <w:szCs w:val="24"/>
          <w:lang w:eastAsia="zh-CN"/>
        </w:rPr>
        <w:t>网站</w:t>
      </w:r>
      <w:r>
        <w:rPr>
          <w:rFonts w:hint="eastAsia" w:ascii="仿宋" w:hAnsi="仿宋" w:eastAsia="仿宋" w:cs="仿宋"/>
          <w:sz w:val="24"/>
          <w:szCs w:val="24"/>
        </w:rPr>
        <w:t>上发布，欢迎访问、查询和下载。</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九、本年度受理申报时间：网上申报受理以网站发布的时间为限（20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日至</w:t>
      </w:r>
      <w:r>
        <w:rPr>
          <w:rFonts w:hint="eastAsia" w:ascii="仿宋" w:hAnsi="仿宋" w:eastAsia="仿宋" w:cs="仿宋"/>
          <w:sz w:val="24"/>
          <w:szCs w:val="24"/>
          <w:lang w:val="en-US" w:eastAsia="zh-CN"/>
        </w:rPr>
        <w:t>2020年3</w:t>
      </w:r>
      <w:r>
        <w:rPr>
          <w:rFonts w:hint="eastAsia" w:ascii="仿宋" w:hAnsi="仿宋" w:eastAsia="仿宋" w:cs="仿宋"/>
          <w:sz w:val="24"/>
          <w:szCs w:val="24"/>
        </w:rPr>
        <w:t>月</w:t>
      </w:r>
      <w:r>
        <w:rPr>
          <w:rFonts w:hint="eastAsia" w:ascii="仿宋" w:hAnsi="仿宋" w:eastAsia="仿宋" w:cs="仿宋"/>
          <w:sz w:val="24"/>
          <w:szCs w:val="24"/>
          <w:lang w:val="en-US" w:eastAsia="zh-CN"/>
        </w:rPr>
        <w:t>10</w:t>
      </w:r>
      <w:r>
        <w:rPr>
          <w:rFonts w:hint="eastAsia" w:ascii="仿宋" w:hAnsi="仿宋" w:eastAsia="仿宋" w:cs="仿宋"/>
          <w:sz w:val="24"/>
          <w:szCs w:val="24"/>
        </w:rPr>
        <w:t>日</w:t>
      </w:r>
      <w:r>
        <w:rPr>
          <w:rFonts w:hint="eastAsia" w:ascii="仿宋" w:hAnsi="仿宋" w:eastAsia="仿宋" w:cs="仿宋"/>
          <w:sz w:val="24"/>
          <w:szCs w:val="24"/>
          <w:lang w:val="en-US" w:eastAsia="zh-CN"/>
        </w:rPr>
        <w:t>24:00</w:t>
      </w:r>
      <w:r>
        <w:rPr>
          <w:rFonts w:hint="eastAsia" w:ascii="仿宋" w:hAnsi="仿宋" w:eastAsia="仿宋" w:cs="仿宋"/>
          <w:sz w:val="24"/>
          <w:szCs w:val="24"/>
        </w:rPr>
        <w:t>）；纸质材料受理从即日起至2019年</w:t>
      </w:r>
      <w:r>
        <w:rPr>
          <w:rFonts w:hint="eastAsia" w:ascii="仿宋" w:hAnsi="仿宋" w:eastAsia="仿宋" w:cs="仿宋"/>
          <w:sz w:val="24"/>
          <w:szCs w:val="24"/>
          <w:lang w:val="en-US" w:eastAsia="zh-CN"/>
        </w:rPr>
        <w:t>3</w:t>
      </w:r>
      <w:r>
        <w:rPr>
          <w:rFonts w:hint="eastAsia" w:ascii="仿宋" w:hAnsi="仿宋" w:eastAsia="仿宋" w:cs="仿宋"/>
          <w:sz w:val="24"/>
          <w:szCs w:val="24"/>
        </w:rPr>
        <w:t>月</w:t>
      </w:r>
      <w:r>
        <w:rPr>
          <w:rFonts w:hint="eastAsia" w:ascii="仿宋" w:hAnsi="仿宋" w:eastAsia="仿宋" w:cs="仿宋"/>
          <w:sz w:val="24"/>
          <w:szCs w:val="24"/>
          <w:lang w:val="en-US" w:eastAsia="zh-CN"/>
        </w:rPr>
        <w:t>15</w:t>
      </w:r>
      <w:r>
        <w:rPr>
          <w:rFonts w:hint="eastAsia" w:ascii="仿宋" w:hAnsi="仿宋" w:eastAsia="仿宋" w:cs="仿宋"/>
          <w:sz w:val="24"/>
          <w:szCs w:val="24"/>
        </w:rPr>
        <w:t>日截止（邮件以当地邮戳为准），逾期不再受理。</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中心办公地址：四川省成都市郫都区红光大道9999号 西华大学李冰研究中心；邮编：610039。</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中心办公电话：028-87387602；</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中心电子邮箱：lbyjzx999@163.com；</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联系人：张凯（</w:t>
      </w:r>
      <w:r>
        <w:rPr>
          <w:rFonts w:hint="eastAsia" w:ascii="仿宋" w:hAnsi="仿宋" w:eastAsia="仿宋" w:cs="仿宋"/>
          <w:sz w:val="24"/>
          <w:szCs w:val="24"/>
          <w:lang w:val="en-US" w:eastAsia="zh-CN"/>
        </w:rPr>
        <w:t>15680757589</w:t>
      </w:r>
      <w:r>
        <w:rPr>
          <w:rFonts w:hint="eastAsia" w:ascii="仿宋" w:hAnsi="仿宋" w:eastAsia="仿宋" w:cs="仿宋"/>
          <w:sz w:val="24"/>
          <w:szCs w:val="24"/>
        </w:rPr>
        <w:t xml:space="preserve">） </w:t>
      </w:r>
    </w:p>
    <w:p>
      <w:pPr>
        <w:spacing w:line="360" w:lineRule="auto"/>
        <w:ind w:firstLine="1440" w:firstLineChars="600"/>
        <w:rPr>
          <w:rFonts w:hint="eastAsia" w:ascii="仿宋" w:hAnsi="仿宋" w:eastAsia="仿宋" w:cs="仿宋"/>
          <w:sz w:val="24"/>
          <w:szCs w:val="24"/>
        </w:rPr>
      </w:pPr>
      <w:r>
        <w:rPr>
          <w:rFonts w:hint="eastAsia" w:ascii="仿宋" w:hAnsi="仿宋" w:eastAsia="仿宋" w:cs="仿宋"/>
          <w:sz w:val="24"/>
          <w:szCs w:val="24"/>
        </w:rPr>
        <w:t>徐宁（13880248388）</w:t>
      </w:r>
    </w:p>
    <w:p>
      <w:pPr>
        <w:spacing w:line="360" w:lineRule="auto"/>
        <w:ind w:firstLine="480" w:firstLineChars="200"/>
        <w:rPr>
          <w:rFonts w:hint="eastAsia" w:ascii="仿宋" w:hAnsi="仿宋" w:eastAsia="仿宋" w:cs="仿宋"/>
          <w:sz w:val="24"/>
          <w:szCs w:val="24"/>
        </w:rPr>
      </w:pPr>
    </w:p>
    <w:p>
      <w:pPr>
        <w:spacing w:line="360" w:lineRule="auto"/>
        <w:ind w:firstLine="480" w:firstLineChars="200"/>
        <w:rPr>
          <w:rFonts w:hint="eastAsia" w:ascii="仿宋" w:hAnsi="仿宋" w:eastAsia="仿宋" w:cs="仿宋"/>
          <w:sz w:val="24"/>
          <w:szCs w:val="24"/>
        </w:rPr>
      </w:pPr>
    </w:p>
    <w:p>
      <w:pPr>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四川省社会科学重点研究基地</w:t>
      </w:r>
    </w:p>
    <w:p>
      <w:pPr>
        <w:spacing w:line="360" w:lineRule="auto"/>
        <w:ind w:firstLine="480" w:firstLineChars="200"/>
        <w:jc w:val="right"/>
        <w:rPr>
          <w:rFonts w:ascii="仿宋" w:hAnsi="仿宋" w:eastAsia="仿宋" w:cs="仿宋"/>
          <w:sz w:val="24"/>
          <w:szCs w:val="24"/>
        </w:rPr>
      </w:pPr>
      <w:r>
        <w:rPr>
          <w:rFonts w:hint="eastAsia" w:ascii="仿宋" w:hAnsi="仿宋" w:eastAsia="仿宋" w:cs="仿宋"/>
          <w:sz w:val="24"/>
          <w:szCs w:val="24"/>
        </w:rPr>
        <w:t>李冰研究中心</w:t>
      </w:r>
    </w:p>
    <w:p>
      <w:pPr>
        <w:spacing w:line="360" w:lineRule="auto"/>
        <w:ind w:firstLine="480" w:firstLineChars="200"/>
        <w:jc w:val="right"/>
        <w:rPr>
          <w:rFonts w:hint="eastAsia" w:cs="仿宋" w:asciiTheme="minorEastAsia" w:hAnsiTheme="minorEastAsia" w:eastAsiaTheme="minorEastAsia"/>
          <w:b/>
          <w:sz w:val="28"/>
          <w:szCs w:val="28"/>
        </w:rPr>
      </w:pPr>
      <w:r>
        <w:rPr>
          <w:rFonts w:hint="eastAsia" w:ascii="仿宋" w:hAnsi="仿宋" w:eastAsia="仿宋" w:cs="仿宋"/>
          <w:sz w:val="24"/>
          <w:szCs w:val="24"/>
        </w:rPr>
        <w:t>20</w:t>
      </w:r>
      <w:r>
        <w:rPr>
          <w:rFonts w:hint="eastAsia" w:ascii="仿宋" w:hAnsi="仿宋" w:eastAsia="仿宋" w:cs="仿宋"/>
          <w:sz w:val="24"/>
          <w:szCs w:val="24"/>
          <w:lang w:val="en-US" w:eastAsia="zh-CN"/>
        </w:rPr>
        <w:t>20</w:t>
      </w:r>
      <w:r>
        <w:rPr>
          <w:rFonts w:hint="eastAsia" w:ascii="仿宋" w:hAnsi="仿宋" w:eastAsia="仿宋" w:cs="仿宋"/>
          <w:sz w:val="24"/>
          <w:szCs w:val="24"/>
        </w:rPr>
        <w:t>年</w:t>
      </w:r>
      <w:r>
        <w:rPr>
          <w:rFonts w:hint="eastAsia" w:ascii="仿宋" w:hAnsi="仿宋" w:eastAsia="仿宋" w:cs="仿宋"/>
          <w:sz w:val="24"/>
          <w:szCs w:val="24"/>
          <w:lang w:val="en-US" w:eastAsia="zh-CN"/>
        </w:rPr>
        <w:t>1</w:t>
      </w:r>
      <w:r>
        <w:rPr>
          <w:rFonts w:hint="eastAsia" w:ascii="仿宋" w:hAnsi="仿宋" w:eastAsia="仿宋" w:cs="仿宋"/>
          <w:sz w:val="24"/>
          <w:szCs w:val="24"/>
        </w:rPr>
        <w:t>月</w:t>
      </w:r>
      <w:r>
        <w:rPr>
          <w:rFonts w:hint="eastAsia" w:ascii="仿宋" w:hAnsi="仿宋" w:eastAsia="仿宋" w:cs="仿宋"/>
          <w:sz w:val="24"/>
          <w:szCs w:val="24"/>
          <w:lang w:val="en-US" w:eastAsia="zh-CN"/>
        </w:rPr>
        <w:t>2</w:t>
      </w:r>
      <w:r>
        <w:rPr>
          <w:rFonts w:hint="eastAsia" w:ascii="仿宋" w:hAnsi="仿宋" w:eastAsia="仿宋" w:cs="仿宋"/>
          <w:sz w:val="24"/>
          <w:szCs w:val="24"/>
        </w:rPr>
        <w:t>日</w:t>
      </w:r>
    </w:p>
    <w:p>
      <w:pPr>
        <w:spacing w:line="360" w:lineRule="auto"/>
        <w:ind w:right="720"/>
        <w:jc w:val="both"/>
        <w:rPr>
          <w:rFonts w:hint="eastAsia" w:cs="仿宋" w:asciiTheme="minorEastAsia" w:hAnsiTheme="minorEastAsia" w:eastAsiaTheme="minorEastAsia"/>
          <w:b/>
          <w:sz w:val="28"/>
          <w:szCs w:val="28"/>
        </w:rPr>
      </w:pPr>
    </w:p>
    <w:p>
      <w:pPr>
        <w:spacing w:line="360" w:lineRule="auto"/>
        <w:ind w:right="720" w:firstLine="562" w:firstLineChars="200"/>
        <w:jc w:val="center"/>
        <w:rPr>
          <w:rFonts w:hint="eastAsia" w:cs="仿宋" w:asciiTheme="minorEastAsia" w:hAnsiTheme="minorEastAsia" w:eastAsiaTheme="minorEastAsia"/>
          <w:b/>
          <w:sz w:val="28"/>
          <w:szCs w:val="28"/>
        </w:rPr>
      </w:pPr>
      <w:r>
        <w:rPr>
          <w:rFonts w:hint="eastAsia" w:cs="仿宋" w:asciiTheme="minorEastAsia" w:hAnsiTheme="minorEastAsia" w:eastAsiaTheme="minorEastAsia"/>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cs="仿宋" w:asciiTheme="minorEastAsia" w:hAnsiTheme="minorEastAsia" w:eastAsiaTheme="minorEastAsia"/>
          <w:b/>
          <w:sz w:val="28"/>
          <w:szCs w:val="28"/>
          <w:lang w:eastAsia="zh-CN"/>
        </w:rPr>
        <w:instrText xml:space="preserve">ADDIN CNKISM.UserStyle</w:instrText>
      </w:r>
      <w:r>
        <w:rPr>
          <w:rFonts w:hint="eastAsia" w:cs="仿宋" w:asciiTheme="minorEastAsia" w:hAnsiTheme="minorEastAsia" w:eastAsiaTheme="minorEastAsia"/>
          <w:b/>
          <w:sz w:val="28"/>
          <w:szCs w:val="28"/>
        </w:rPr>
        <w:fldChar w:fldCharType="separate"/>
      </w:r>
      <w:r>
        <w:rPr>
          <w:rFonts w:hint="eastAsia" w:cs="仿宋" w:asciiTheme="minorEastAsia" w:hAnsiTheme="minorEastAsia" w:eastAsiaTheme="minorEastAsia"/>
          <w:b/>
          <w:sz w:val="28"/>
          <w:szCs w:val="28"/>
        </w:rPr>
        <w:fldChar w:fldCharType="end"/>
      </w:r>
      <w:r>
        <w:rPr>
          <w:rFonts w:hint="eastAsia" w:cs="仿宋" w:asciiTheme="minorEastAsia" w:hAnsiTheme="minorEastAsia" w:eastAsiaTheme="minorEastAsia"/>
          <w:b/>
          <w:sz w:val="28"/>
          <w:szCs w:val="28"/>
        </w:rPr>
        <w:t>李冰研究中心2020年度课题指南</w:t>
      </w:r>
    </w:p>
    <w:p>
      <w:pPr>
        <w:spacing w:line="360" w:lineRule="auto"/>
        <w:ind w:right="720" w:firstLine="562" w:firstLineChars="200"/>
        <w:jc w:val="center"/>
        <w:rPr>
          <w:rFonts w:hint="eastAsia" w:cs="仿宋" w:asciiTheme="minorEastAsia" w:hAnsiTheme="minorEastAsia" w:eastAsiaTheme="minorEastAsia"/>
          <w:b/>
          <w:sz w:val="28"/>
          <w:szCs w:val="28"/>
        </w:rPr>
      </w:pPr>
    </w:p>
    <w:p>
      <w:pPr>
        <w:spacing w:line="360" w:lineRule="auto"/>
        <w:ind w:firstLine="570"/>
        <w:rPr>
          <w:rFonts w:ascii="黑体" w:hAnsi="黑体" w:eastAsia="黑体" w:cs="仿宋"/>
          <w:b/>
          <w:sz w:val="24"/>
          <w:szCs w:val="24"/>
        </w:rPr>
      </w:pPr>
      <w:r>
        <w:rPr>
          <w:rFonts w:hint="eastAsia" w:ascii="黑体" w:hAnsi="黑体" w:eastAsia="黑体" w:cs="仿宋"/>
          <w:b/>
          <w:sz w:val="24"/>
          <w:szCs w:val="24"/>
        </w:rPr>
        <w:t>一、李冰研究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1、李冰文化及传承与保护研究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2、李冰文物、文献及民间传说收集整理与研究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3、李冰文创产品研究</w:t>
      </w:r>
    </w:p>
    <w:p>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4、其他与李冰相关的研究</w:t>
      </w:r>
    </w:p>
    <w:p>
      <w:pPr>
        <w:spacing w:line="360" w:lineRule="auto"/>
        <w:ind w:firstLine="570"/>
        <w:rPr>
          <w:rFonts w:hint="eastAsia" w:ascii="仿宋" w:hAnsi="仿宋" w:eastAsia="仿宋" w:cs="仿宋"/>
          <w:sz w:val="24"/>
          <w:szCs w:val="24"/>
        </w:rPr>
      </w:pPr>
    </w:p>
    <w:p>
      <w:pPr>
        <w:spacing w:line="360" w:lineRule="auto"/>
        <w:ind w:firstLine="570"/>
        <w:rPr>
          <w:rFonts w:ascii="黑体" w:hAnsi="黑体" w:eastAsia="黑体" w:cs="仿宋"/>
          <w:b/>
          <w:sz w:val="24"/>
          <w:szCs w:val="24"/>
        </w:rPr>
      </w:pPr>
      <w:r>
        <w:rPr>
          <w:rFonts w:hint="eastAsia" w:ascii="黑体" w:hAnsi="黑体" w:eastAsia="黑体" w:cs="仿宋"/>
          <w:b/>
          <w:sz w:val="24"/>
          <w:szCs w:val="24"/>
        </w:rPr>
        <w:t>二、都江堰研究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1、都江堰文献资料收集整理与研究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2、都江堰文化遗产的保护与开发研究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3、都江堰景区旅游开发与环境治理、科技与当代价值研究</w:t>
      </w:r>
    </w:p>
    <w:p>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4、其他与都江堰相关的研究</w:t>
      </w:r>
    </w:p>
    <w:p>
      <w:pPr>
        <w:spacing w:line="360" w:lineRule="auto"/>
        <w:ind w:firstLine="570"/>
        <w:rPr>
          <w:rFonts w:hint="eastAsia" w:ascii="仿宋" w:hAnsi="仿宋" w:eastAsia="仿宋" w:cs="仿宋"/>
          <w:sz w:val="24"/>
          <w:szCs w:val="24"/>
        </w:rPr>
      </w:pPr>
    </w:p>
    <w:p>
      <w:pPr>
        <w:spacing w:line="360" w:lineRule="auto"/>
        <w:ind w:firstLine="570"/>
        <w:rPr>
          <w:rFonts w:ascii="黑体" w:hAnsi="黑体" w:eastAsia="黑体" w:cs="仿宋"/>
          <w:b/>
          <w:sz w:val="24"/>
          <w:szCs w:val="24"/>
        </w:rPr>
      </w:pPr>
      <w:r>
        <w:rPr>
          <w:rFonts w:hint="eastAsia" w:ascii="黑体" w:hAnsi="黑体" w:eastAsia="黑体" w:cs="仿宋"/>
          <w:b/>
          <w:sz w:val="24"/>
          <w:szCs w:val="24"/>
        </w:rPr>
        <w:t>三、水文化研究</w:t>
      </w:r>
    </w:p>
    <w:p>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1、水文化文献资料收集整理与研究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2、水资源的保护、管理和开发研究</w:t>
      </w:r>
    </w:p>
    <w:p>
      <w:pPr>
        <w:spacing w:line="360" w:lineRule="auto"/>
        <w:ind w:firstLine="570"/>
        <w:rPr>
          <w:rFonts w:hint="eastAsia" w:ascii="仿宋" w:hAnsi="仿宋" w:eastAsia="仿宋" w:cs="仿宋"/>
          <w:sz w:val="24"/>
          <w:szCs w:val="24"/>
        </w:rPr>
      </w:pPr>
      <w:r>
        <w:rPr>
          <w:rFonts w:hint="eastAsia" w:ascii="仿宋" w:hAnsi="仿宋" w:eastAsia="仿宋" w:cs="仿宋"/>
          <w:sz w:val="24"/>
          <w:szCs w:val="24"/>
        </w:rPr>
        <w:t>3、其他与水文化相关的研究</w:t>
      </w:r>
    </w:p>
    <w:p>
      <w:pPr>
        <w:spacing w:line="360" w:lineRule="auto"/>
        <w:ind w:firstLine="570"/>
        <w:rPr>
          <w:rFonts w:ascii="仿宋" w:hAnsi="仿宋" w:eastAsia="仿宋" w:cs="仿宋"/>
          <w:sz w:val="24"/>
          <w:szCs w:val="24"/>
        </w:rPr>
      </w:pPr>
    </w:p>
    <w:p>
      <w:pPr>
        <w:spacing w:line="360" w:lineRule="auto"/>
        <w:ind w:firstLine="570"/>
        <w:rPr>
          <w:rFonts w:ascii="黑体" w:hAnsi="黑体" w:eastAsia="黑体" w:cs="仿宋"/>
          <w:b/>
          <w:sz w:val="24"/>
          <w:szCs w:val="24"/>
        </w:rPr>
      </w:pPr>
      <w:r>
        <w:rPr>
          <w:rFonts w:hint="eastAsia" w:ascii="黑体" w:hAnsi="黑体" w:eastAsia="黑体" w:cs="仿宋"/>
          <w:b/>
          <w:sz w:val="24"/>
          <w:szCs w:val="24"/>
        </w:rPr>
        <w:t>四、世界遗产文化研究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1、世界文化遗产、自然遗产、灌溉工程遗产文献收集整理与研究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2、世界文化遗产、自然遗产、灌溉工程遗产保护、管理和开发研究</w:t>
      </w:r>
    </w:p>
    <w:p>
      <w:pPr>
        <w:spacing w:line="360" w:lineRule="auto"/>
        <w:ind w:firstLine="570"/>
        <w:rPr>
          <w:rFonts w:ascii="仿宋" w:hAnsi="仿宋" w:eastAsia="仿宋" w:cs="仿宋"/>
          <w:sz w:val="24"/>
          <w:szCs w:val="24"/>
        </w:rPr>
      </w:pPr>
      <w:r>
        <w:rPr>
          <w:rFonts w:hint="eastAsia" w:ascii="仿宋" w:hAnsi="仿宋" w:eastAsia="仿宋" w:cs="仿宋"/>
          <w:sz w:val="24"/>
          <w:szCs w:val="24"/>
        </w:rPr>
        <w:t>3、其他与世界文化遗产、自然遗产、灌溉工程遗产相关的研究</w:t>
      </w:r>
    </w:p>
    <w:p/>
    <w:p>
      <w:pPr>
        <w:spacing w:line="360" w:lineRule="auto"/>
        <w:rPr>
          <w:rFonts w:ascii="仿宋" w:hAnsi="仿宋" w:eastAsia="仿宋" w:cs="仿宋"/>
          <w:sz w:val="24"/>
          <w:szCs w:val="24"/>
        </w:rPr>
      </w:pPr>
    </w:p>
    <w:p>
      <w:pPr>
        <w:spacing w:line="360" w:lineRule="auto"/>
        <w:ind w:firstLine="570"/>
        <w:rPr>
          <w:rFonts w:ascii="仿宋" w:hAnsi="仿宋" w:eastAsia="仿宋" w:cs="仿宋"/>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4755873"/>
    <w:rsid w:val="00052CBA"/>
    <w:rsid w:val="001A3625"/>
    <w:rsid w:val="0032121D"/>
    <w:rsid w:val="00467093"/>
    <w:rsid w:val="004E42CE"/>
    <w:rsid w:val="00543421"/>
    <w:rsid w:val="00615803"/>
    <w:rsid w:val="00617F68"/>
    <w:rsid w:val="00692C11"/>
    <w:rsid w:val="00700328"/>
    <w:rsid w:val="0083551A"/>
    <w:rsid w:val="00877CE8"/>
    <w:rsid w:val="00887CDF"/>
    <w:rsid w:val="009F1238"/>
    <w:rsid w:val="00B04BD8"/>
    <w:rsid w:val="00B26DA1"/>
    <w:rsid w:val="00C96F7D"/>
    <w:rsid w:val="00CC37D4"/>
    <w:rsid w:val="00D42CA7"/>
    <w:rsid w:val="00E672F1"/>
    <w:rsid w:val="00F01F47"/>
    <w:rsid w:val="00F7237E"/>
    <w:rsid w:val="018E5011"/>
    <w:rsid w:val="038D3AB6"/>
    <w:rsid w:val="04A648DB"/>
    <w:rsid w:val="05F14B71"/>
    <w:rsid w:val="07C43102"/>
    <w:rsid w:val="0A722C41"/>
    <w:rsid w:val="0E70350A"/>
    <w:rsid w:val="0F555400"/>
    <w:rsid w:val="174800F8"/>
    <w:rsid w:val="190721EA"/>
    <w:rsid w:val="1AEE1E24"/>
    <w:rsid w:val="1C716AC2"/>
    <w:rsid w:val="1D395DD0"/>
    <w:rsid w:val="21B62E64"/>
    <w:rsid w:val="2C5126C0"/>
    <w:rsid w:val="34755873"/>
    <w:rsid w:val="34C7795E"/>
    <w:rsid w:val="37A555B4"/>
    <w:rsid w:val="37F81566"/>
    <w:rsid w:val="42E970CD"/>
    <w:rsid w:val="43AD0D97"/>
    <w:rsid w:val="4C076353"/>
    <w:rsid w:val="53E60AB3"/>
    <w:rsid w:val="56D257D1"/>
    <w:rsid w:val="5BD309B0"/>
    <w:rsid w:val="5D73391A"/>
    <w:rsid w:val="5E9D0AD4"/>
    <w:rsid w:val="60CB2601"/>
    <w:rsid w:val="612512F0"/>
    <w:rsid w:val="640F5569"/>
    <w:rsid w:val="6A571F00"/>
    <w:rsid w:val="6E250571"/>
    <w:rsid w:val="71F66C5F"/>
    <w:rsid w:val="78020CDD"/>
    <w:rsid w:val="7E6A73E5"/>
    <w:rsid w:val="7E90364B"/>
    <w:rsid w:val="7FEB7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60" w:beforeAutospacing="0" w:after="60" w:afterAutospacing="0"/>
      <w:ind w:left="0" w:right="0"/>
      <w:jc w:val="left"/>
    </w:pPr>
    <w:rPr>
      <w:rFonts w:hint="eastAsia" w:ascii="宋体" w:hAnsi="宋体" w:eastAsia="宋体" w:cs="宋体"/>
      <w:kern w:val="0"/>
      <w:sz w:val="21"/>
      <w:szCs w:val="21"/>
      <w:lang w:val="en-US" w:eastAsia="zh-CN" w:bidi="ar"/>
    </w:rPr>
  </w:style>
  <w:style w:type="character" w:styleId="7">
    <w:name w:val="Strong"/>
    <w:basedOn w:val="6"/>
    <w:qFormat/>
    <w:uiPriority w:val="0"/>
    <w:rPr>
      <w:b/>
    </w:rPr>
  </w:style>
  <w:style w:type="character" w:customStyle="1" w:styleId="8">
    <w:name w:val="页眉 Char"/>
    <w:basedOn w:val="6"/>
    <w:link w:val="3"/>
    <w:qFormat/>
    <w:uiPriority w:val="0"/>
    <w:rPr>
      <w:kern w:val="2"/>
      <w:sz w:val="18"/>
      <w:szCs w:val="18"/>
    </w:rPr>
  </w:style>
  <w:style w:type="character" w:customStyle="1" w:styleId="9">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2075</Words>
  <Characters>2302</Characters>
  <Lines>17</Lines>
  <Paragraphs>4</Paragraphs>
  <TotalTime>17</TotalTime>
  <ScaleCrop>false</ScaleCrop>
  <LinksUpToDate>false</LinksUpToDate>
  <CharactersWithSpaces>2305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2019-02-21T02:32:00Z</dcterms:created>
  <dc:creator>Lenovo</dc:creator>
  <cp:lastModifiedBy>Z K</cp:lastModifiedBy>
  <cp:lastPrinted>2020-01-02T09:04:00Z</cp:lastPrinted>
  <dcterms:modified xsi:type="dcterms:W3CDTF">2020-01-03T03:35:48Z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