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2811" w:rsidRDefault="00042811" w:rsidP="00042811">
      <w:pPr>
        <w:jc w:val="center"/>
        <w:rPr>
          <w:rFonts w:ascii="宋体" w:eastAsia="宋体" w:hAnsi="宋体" w:cs="宋体" w:hint="eastAsia"/>
          <w:color w:val="000000"/>
          <w:kern w:val="0"/>
          <w:szCs w:val="21"/>
        </w:rPr>
      </w:pPr>
      <w:bookmarkStart w:id="0" w:name="_GoBack"/>
      <w:r w:rsidRPr="00042811">
        <w:rPr>
          <w:rFonts w:ascii="黑体" w:eastAsia="黑体" w:hAnsi="黑体" w:cs="宋体" w:hint="eastAsia"/>
          <w:b/>
          <w:bCs/>
          <w:color w:val="CC0000"/>
          <w:spacing w:val="15"/>
          <w:kern w:val="0"/>
          <w:sz w:val="30"/>
          <w:szCs w:val="30"/>
        </w:rPr>
        <w:t>四川革命老区发展研究中心2016年度课题申报指南</w:t>
      </w:r>
    </w:p>
    <w:bookmarkEnd w:id="0"/>
    <w:p w:rsidR="00794C47" w:rsidRPr="00042811" w:rsidRDefault="00042811">
      <w:r w:rsidRPr="00042811">
        <w:rPr>
          <w:rFonts w:ascii="宋体" w:eastAsia="宋体" w:hAnsi="宋体" w:cs="宋体" w:hint="eastAsia"/>
          <w:color w:val="000000"/>
          <w:kern w:val="0"/>
          <w:szCs w:val="21"/>
        </w:rPr>
        <w:t xml:space="preserve">一、指导思想：2016年是实施“十三五”规划的开局之年，也是全面贯彻落实党的十八大和十八届三中、四中、五中全会精神和四川省委十届五次、六次、七次全会精神，推进全面深化改革的战略部署的关键一年。申报2016年四川革命老区研究中心课题要坚持以邓小平理论、“三个代表”重要思想、科学发展观为指导，深入贯彻习近平总书记系列重要讲话精神，坚持解放思想、实事求是、与时俱进、求真务实，坚持基础研究和应用研究并重，聚焦重大现实问题，进一步深化四川革命老区研究、推动老区经济社会发展，为推动革命老区同步建成小康社会提供智力支撑。 </w:t>
      </w:r>
      <w:r w:rsidRPr="00042811">
        <w:rPr>
          <w:rFonts w:ascii="宋体" w:eastAsia="宋体" w:hAnsi="宋体" w:cs="宋体" w:hint="eastAsia"/>
          <w:color w:val="000000"/>
          <w:kern w:val="0"/>
          <w:szCs w:val="21"/>
        </w:rPr>
        <w:br/>
        <w:t xml:space="preserve">    二、申报四川革命老区发展研究中心项目，基础研究要力求具有原创性、开拓性和较高的学术思想价值，应用研究要具有现实性、针对性。课题应立足四川革命老区，结合四川省情，以解决四川乃至全国革命老区发展中所面临的实际问题，力争为四川乃至全国革命老区加快脱贫及全面建成小康社会提供决策参考依据。 </w:t>
      </w:r>
      <w:r w:rsidRPr="00042811">
        <w:rPr>
          <w:rFonts w:ascii="宋体" w:eastAsia="宋体" w:hAnsi="宋体" w:cs="宋体" w:hint="eastAsia"/>
          <w:color w:val="000000"/>
          <w:kern w:val="0"/>
          <w:szCs w:val="21"/>
        </w:rPr>
        <w:br/>
        <w:t xml:space="preserve">    三、今年课题申报与评审要着力提高申报质量，适度控制申报数量，特别是要减少同类选题重复申报。项目比例，校内占30%，校外占70%。 </w:t>
      </w:r>
      <w:r w:rsidRPr="00042811">
        <w:rPr>
          <w:rFonts w:ascii="宋体" w:eastAsia="宋体" w:hAnsi="宋体" w:cs="宋体" w:hint="eastAsia"/>
          <w:color w:val="000000"/>
          <w:kern w:val="0"/>
          <w:szCs w:val="21"/>
        </w:rPr>
        <w:br/>
        <w:t xml:space="preserve">    四、今年将适当提高项目经费，特别是重点项目经费申报课题的资助额度为：重点项目1.2万元，一般项目0.6万元，青年项目0.4万元。申请人应按照四川革命老区发展研究中心项目经费管理有关要求，根据实际需要编制科学合理的经费预算。 </w:t>
      </w:r>
      <w:r w:rsidRPr="00042811">
        <w:rPr>
          <w:rFonts w:ascii="宋体" w:eastAsia="宋体" w:hAnsi="宋体" w:cs="宋体" w:hint="eastAsia"/>
          <w:color w:val="000000"/>
          <w:kern w:val="0"/>
          <w:szCs w:val="21"/>
        </w:rPr>
        <w:br/>
        <w:t xml:space="preserve">    五、四川革命老区发展研究中心项目的完成时限，基础理论研究一般为2年，应用对策研究一般为1年。 </w:t>
      </w:r>
      <w:r w:rsidRPr="00042811">
        <w:rPr>
          <w:rFonts w:ascii="宋体" w:eastAsia="宋体" w:hAnsi="宋体" w:cs="宋体" w:hint="eastAsia"/>
          <w:color w:val="000000"/>
          <w:kern w:val="0"/>
          <w:szCs w:val="21"/>
        </w:rPr>
        <w:br/>
        <w:t xml:space="preserve">    六、申报课题须按照《 四川革命老区发展研究中心项目申报书》和《四川革命老区发展研究中心项目论证活页》 要求，如实填写材料，并保证没有知识产权争议。凡存在弄虚作假、抄袭剽窃等行为的，一经发现查实，取消三年申报资格；如获立项即予撤项并通报批评，并列入不良科研信用记录。 </w:t>
      </w:r>
      <w:r w:rsidRPr="00042811">
        <w:rPr>
          <w:rFonts w:ascii="宋体" w:eastAsia="宋体" w:hAnsi="宋体" w:cs="宋体" w:hint="eastAsia"/>
          <w:color w:val="000000"/>
          <w:kern w:val="0"/>
          <w:szCs w:val="21"/>
        </w:rPr>
        <w:br/>
        <w:t xml:space="preserve">    七、项目申报所需《四川革命老区发展研究中心项目申报书》、《研究项目汇总表》等材料从研究中心下载栏目下载。报送材料包括：审查合格的《研究项目申报书》一式3份，论证活页3份，以及配套的电子版申报表（由组织申报单位统一汇总上报）；本单位《研究项目汇总表》1份。所有材料要求统一用A4纸印制，左侧装订。 </w:t>
      </w:r>
      <w:r w:rsidRPr="00042811">
        <w:rPr>
          <w:rFonts w:ascii="宋体" w:eastAsia="宋体" w:hAnsi="宋体" w:cs="宋体" w:hint="eastAsia"/>
          <w:color w:val="000000"/>
          <w:kern w:val="0"/>
          <w:szCs w:val="21"/>
        </w:rPr>
        <w:br/>
        <w:t xml:space="preserve">    八、本年度项目申报受理时间从2016年3月25日起至2016年4月25日止，逾期不予受理。 </w:t>
      </w:r>
      <w:r w:rsidRPr="00042811">
        <w:rPr>
          <w:rFonts w:ascii="宋体" w:eastAsia="宋体" w:hAnsi="宋体" w:cs="宋体" w:hint="eastAsia"/>
          <w:color w:val="000000"/>
          <w:kern w:val="0"/>
          <w:szCs w:val="21"/>
        </w:rPr>
        <w:br/>
        <w:t>    九、四川革命老区发展研究中心地址：</w:t>
      </w:r>
      <w:proofErr w:type="gramStart"/>
      <w:r w:rsidRPr="00042811">
        <w:rPr>
          <w:rFonts w:ascii="宋体" w:eastAsia="宋体" w:hAnsi="宋体" w:cs="宋体" w:hint="eastAsia"/>
          <w:color w:val="000000"/>
          <w:kern w:val="0"/>
          <w:szCs w:val="21"/>
        </w:rPr>
        <w:t>四川省达州市</w:t>
      </w:r>
      <w:proofErr w:type="gramEnd"/>
      <w:r w:rsidRPr="00042811">
        <w:rPr>
          <w:rFonts w:ascii="宋体" w:eastAsia="宋体" w:hAnsi="宋体" w:cs="宋体" w:hint="eastAsia"/>
          <w:color w:val="000000"/>
          <w:kern w:val="0"/>
          <w:szCs w:val="21"/>
        </w:rPr>
        <w:t>四川文理学院莲湖校区图书馆B503办公室，邮政编码：635000，联系人：蒲小梅，联系电话：0818-2790071；15082899836。电子邮箱：</w:t>
      </w:r>
      <w:hyperlink r:id="rId5" w:history="1">
        <w:r w:rsidRPr="00042811">
          <w:rPr>
            <w:rFonts w:ascii="宋体" w:eastAsia="宋体" w:hAnsi="宋体" w:cs="宋体" w:hint="eastAsia"/>
            <w:color w:val="0000FF"/>
            <w:kern w:val="0"/>
            <w:szCs w:val="21"/>
            <w:u w:val="single"/>
          </w:rPr>
          <w:t>lqyj2010@163.com</w:t>
        </w:r>
      </w:hyperlink>
      <w:r w:rsidRPr="00042811">
        <w:rPr>
          <w:rFonts w:ascii="宋体" w:eastAsia="宋体" w:hAnsi="宋体" w:cs="宋体" w:hint="eastAsia"/>
          <w:color w:val="000000"/>
          <w:kern w:val="0"/>
          <w:szCs w:val="21"/>
        </w:rPr>
        <w:t xml:space="preserve"> </w:t>
      </w:r>
      <w:r w:rsidRPr="00042811">
        <w:rPr>
          <w:rFonts w:ascii="宋体" w:eastAsia="宋体" w:hAnsi="宋体" w:cs="宋体" w:hint="eastAsia"/>
          <w:color w:val="000000"/>
          <w:kern w:val="0"/>
          <w:szCs w:val="21"/>
        </w:rPr>
        <w:br/>
        <w:t xml:space="preserve">    十、今年的课题指南将重点引导以下几个方面深入研究，所列内容，不一定是具体题目，而是预想重点引领的方向；期待研究者根据自身的兴趣爱好、知识积累与研究经验，确定有价值的研究题目踊跃申报。参考选题如下： </w:t>
      </w:r>
      <w:r w:rsidRPr="00042811">
        <w:rPr>
          <w:rFonts w:ascii="宋体" w:eastAsia="宋体" w:hAnsi="宋体" w:cs="宋体" w:hint="eastAsia"/>
          <w:color w:val="000000"/>
          <w:kern w:val="0"/>
          <w:szCs w:val="21"/>
        </w:rPr>
        <w:br/>
        <w:t xml:space="preserve">    1、新常态下推动革命老区经济发展转型研究 </w:t>
      </w:r>
      <w:r w:rsidRPr="00042811">
        <w:rPr>
          <w:rFonts w:ascii="宋体" w:eastAsia="宋体" w:hAnsi="宋体" w:cs="宋体" w:hint="eastAsia"/>
          <w:color w:val="000000"/>
          <w:kern w:val="0"/>
          <w:szCs w:val="21"/>
        </w:rPr>
        <w:br/>
        <w:t xml:space="preserve">    2、新常态下革命老区“五化同步”发展模式研究 </w:t>
      </w:r>
      <w:r w:rsidRPr="00042811">
        <w:rPr>
          <w:rFonts w:ascii="宋体" w:eastAsia="宋体" w:hAnsi="宋体" w:cs="宋体" w:hint="eastAsia"/>
          <w:color w:val="000000"/>
          <w:kern w:val="0"/>
          <w:szCs w:val="21"/>
        </w:rPr>
        <w:br/>
        <w:t xml:space="preserve">    3、新常态下缩小收入分配差距研究 </w:t>
      </w:r>
      <w:r w:rsidRPr="00042811">
        <w:rPr>
          <w:rFonts w:ascii="宋体" w:eastAsia="宋体" w:hAnsi="宋体" w:cs="宋体" w:hint="eastAsia"/>
          <w:color w:val="000000"/>
          <w:kern w:val="0"/>
          <w:szCs w:val="21"/>
        </w:rPr>
        <w:br/>
        <w:t xml:space="preserve">    4、“一带一路”与四川开放型经济体系建设研究 </w:t>
      </w:r>
      <w:r w:rsidRPr="00042811">
        <w:rPr>
          <w:rFonts w:ascii="宋体" w:eastAsia="宋体" w:hAnsi="宋体" w:cs="宋体" w:hint="eastAsia"/>
          <w:color w:val="000000"/>
          <w:kern w:val="0"/>
          <w:szCs w:val="21"/>
        </w:rPr>
        <w:br/>
        <w:t xml:space="preserve">    5、革命老区城镇化建设研究 </w:t>
      </w:r>
      <w:r w:rsidRPr="00042811">
        <w:rPr>
          <w:rFonts w:ascii="宋体" w:eastAsia="宋体" w:hAnsi="宋体" w:cs="宋体" w:hint="eastAsia"/>
          <w:color w:val="000000"/>
          <w:kern w:val="0"/>
          <w:szCs w:val="21"/>
        </w:rPr>
        <w:br/>
        <w:t xml:space="preserve">    6、革命老区生态文明建设与可持续发展研究 </w:t>
      </w:r>
      <w:r w:rsidRPr="00042811">
        <w:rPr>
          <w:rFonts w:ascii="宋体" w:eastAsia="宋体" w:hAnsi="宋体" w:cs="宋体" w:hint="eastAsia"/>
          <w:color w:val="000000"/>
          <w:kern w:val="0"/>
          <w:szCs w:val="21"/>
        </w:rPr>
        <w:br/>
        <w:t xml:space="preserve">    7、革命老区“精准扶贫、精准脱贫”研究 </w:t>
      </w:r>
      <w:r w:rsidRPr="00042811">
        <w:rPr>
          <w:rFonts w:ascii="宋体" w:eastAsia="宋体" w:hAnsi="宋体" w:cs="宋体" w:hint="eastAsia"/>
          <w:color w:val="000000"/>
          <w:kern w:val="0"/>
          <w:szCs w:val="21"/>
        </w:rPr>
        <w:br/>
        <w:t xml:space="preserve">    8、创新创业与革命老区经济社会发展研究 </w:t>
      </w:r>
      <w:r w:rsidRPr="00042811">
        <w:rPr>
          <w:rFonts w:ascii="宋体" w:eastAsia="宋体" w:hAnsi="宋体" w:cs="宋体" w:hint="eastAsia"/>
          <w:color w:val="000000"/>
          <w:kern w:val="0"/>
          <w:szCs w:val="21"/>
        </w:rPr>
        <w:br/>
      </w:r>
      <w:r w:rsidRPr="00042811">
        <w:rPr>
          <w:rFonts w:ascii="宋体" w:eastAsia="宋体" w:hAnsi="宋体" w:cs="宋体" w:hint="eastAsia"/>
          <w:color w:val="000000"/>
          <w:kern w:val="0"/>
          <w:szCs w:val="21"/>
        </w:rPr>
        <w:lastRenderedPageBreak/>
        <w:t xml:space="preserve">    9、革命老区农民工返乡创业就业问题研究 </w:t>
      </w:r>
      <w:r w:rsidRPr="00042811">
        <w:rPr>
          <w:rFonts w:ascii="宋体" w:eastAsia="宋体" w:hAnsi="宋体" w:cs="宋体" w:hint="eastAsia"/>
          <w:color w:val="000000"/>
          <w:kern w:val="0"/>
          <w:szCs w:val="21"/>
        </w:rPr>
        <w:br/>
        <w:t xml:space="preserve">    10、革命老区人口老龄化研究 </w:t>
      </w:r>
      <w:r w:rsidRPr="00042811">
        <w:rPr>
          <w:rFonts w:ascii="宋体" w:eastAsia="宋体" w:hAnsi="宋体" w:cs="宋体" w:hint="eastAsia"/>
          <w:color w:val="000000"/>
          <w:kern w:val="0"/>
          <w:szCs w:val="21"/>
        </w:rPr>
        <w:br/>
        <w:t xml:space="preserve">    11、革命老区文化资源与文化产业发展研究 </w:t>
      </w:r>
      <w:r w:rsidRPr="00042811">
        <w:rPr>
          <w:rFonts w:ascii="宋体" w:eastAsia="宋体" w:hAnsi="宋体" w:cs="宋体" w:hint="eastAsia"/>
          <w:color w:val="000000"/>
          <w:kern w:val="0"/>
          <w:szCs w:val="21"/>
        </w:rPr>
        <w:br/>
        <w:t xml:space="preserve">    12、革命老区法治与社会建设专题研究 </w:t>
      </w:r>
      <w:r w:rsidRPr="00042811">
        <w:rPr>
          <w:rFonts w:ascii="宋体" w:eastAsia="宋体" w:hAnsi="宋体" w:cs="宋体" w:hint="eastAsia"/>
          <w:color w:val="000000"/>
          <w:kern w:val="0"/>
          <w:szCs w:val="21"/>
        </w:rPr>
        <w:br/>
        <w:t xml:space="preserve">    13、四川革命老区（川陕苏区等）史料、文献整理研究 </w:t>
      </w:r>
      <w:r w:rsidRPr="00042811">
        <w:rPr>
          <w:rFonts w:ascii="宋体" w:eastAsia="宋体" w:hAnsi="宋体" w:cs="宋体" w:hint="eastAsia"/>
          <w:color w:val="000000"/>
          <w:kern w:val="0"/>
          <w:szCs w:val="21"/>
        </w:rPr>
        <w:br/>
        <w:t xml:space="preserve">    14、革命老区（川陕苏区等）历史文化专题研究 </w:t>
      </w:r>
      <w:r w:rsidRPr="00042811">
        <w:rPr>
          <w:rFonts w:ascii="宋体" w:eastAsia="宋体" w:hAnsi="宋体" w:cs="宋体" w:hint="eastAsia"/>
          <w:color w:val="000000"/>
          <w:kern w:val="0"/>
          <w:szCs w:val="21"/>
        </w:rPr>
        <w:br/>
        <w:t xml:space="preserve">    15、川陕苏区未刊历史文献资料整理与研究 </w:t>
      </w:r>
      <w:r w:rsidRPr="00042811">
        <w:rPr>
          <w:rFonts w:ascii="宋体" w:eastAsia="宋体" w:hAnsi="宋体" w:cs="宋体" w:hint="eastAsia"/>
          <w:color w:val="000000"/>
          <w:kern w:val="0"/>
          <w:szCs w:val="21"/>
        </w:rPr>
        <w:br/>
        <w:t xml:space="preserve">    16、川陕苏区红色遗址的考古调查研究 </w:t>
      </w:r>
      <w:r w:rsidRPr="00042811">
        <w:rPr>
          <w:rFonts w:ascii="宋体" w:eastAsia="宋体" w:hAnsi="宋体" w:cs="宋体" w:hint="eastAsia"/>
          <w:color w:val="000000"/>
          <w:kern w:val="0"/>
          <w:szCs w:val="21"/>
        </w:rPr>
        <w:br/>
        <w:t xml:space="preserve">    17、推动革命老区绿色发展生产方式与生活方式问题研究 </w:t>
      </w:r>
      <w:r w:rsidRPr="00042811">
        <w:rPr>
          <w:rFonts w:ascii="宋体" w:eastAsia="宋体" w:hAnsi="宋体" w:cs="宋体" w:hint="eastAsia"/>
          <w:color w:val="000000"/>
          <w:kern w:val="0"/>
          <w:szCs w:val="21"/>
        </w:rPr>
        <w:br/>
        <w:t xml:space="preserve">    18、红色文化产业与绿色产业的关系研究 </w:t>
      </w:r>
      <w:r w:rsidRPr="00042811">
        <w:rPr>
          <w:rFonts w:ascii="宋体" w:eastAsia="宋体" w:hAnsi="宋体" w:cs="宋体" w:hint="eastAsia"/>
          <w:color w:val="000000"/>
          <w:kern w:val="0"/>
          <w:szCs w:val="21"/>
        </w:rPr>
        <w:br/>
        <w:t xml:space="preserve">    19、大数据背景下革命老区新农村建设若干问题研究 </w:t>
      </w:r>
      <w:r w:rsidRPr="00042811">
        <w:rPr>
          <w:rFonts w:ascii="宋体" w:eastAsia="宋体" w:hAnsi="宋体" w:cs="宋体" w:hint="eastAsia"/>
          <w:color w:val="000000"/>
          <w:kern w:val="0"/>
          <w:szCs w:val="21"/>
        </w:rPr>
        <w:br/>
        <w:t xml:space="preserve">    20、革命老区绿色发展与政府产业政策研究 </w:t>
      </w:r>
      <w:r w:rsidRPr="00042811">
        <w:rPr>
          <w:rFonts w:ascii="宋体" w:eastAsia="宋体" w:hAnsi="宋体" w:cs="宋体" w:hint="eastAsia"/>
          <w:color w:val="000000"/>
          <w:kern w:val="0"/>
          <w:szCs w:val="21"/>
        </w:rPr>
        <w:br/>
        <w:t xml:space="preserve">    21、社会主义核心价值观与革命老区法治文化建设研究 </w:t>
      </w:r>
      <w:r w:rsidRPr="00042811">
        <w:rPr>
          <w:rFonts w:ascii="宋体" w:eastAsia="宋体" w:hAnsi="宋体" w:cs="宋体" w:hint="eastAsia"/>
          <w:color w:val="000000"/>
          <w:kern w:val="0"/>
          <w:szCs w:val="21"/>
        </w:rPr>
        <w:br/>
        <w:t xml:space="preserve">    22、“互联网+”背景下老区零售企业发展问题研究 </w:t>
      </w:r>
      <w:r w:rsidRPr="00042811">
        <w:rPr>
          <w:rFonts w:ascii="宋体" w:eastAsia="宋体" w:hAnsi="宋体" w:cs="宋体" w:hint="eastAsia"/>
          <w:color w:val="000000"/>
          <w:kern w:val="0"/>
          <w:szCs w:val="21"/>
        </w:rPr>
        <w:br/>
        <w:t xml:space="preserve">    23、创新创业与革命老区经济社会发展研究 </w:t>
      </w:r>
      <w:r w:rsidRPr="00042811">
        <w:rPr>
          <w:rFonts w:ascii="宋体" w:eastAsia="宋体" w:hAnsi="宋体" w:cs="宋体" w:hint="eastAsia"/>
          <w:color w:val="000000"/>
          <w:kern w:val="0"/>
          <w:szCs w:val="21"/>
        </w:rPr>
        <w:br/>
        <w:t xml:space="preserve">    24、“大众创业、万众创新”支撑平台建设研究 </w:t>
      </w:r>
      <w:r w:rsidRPr="00042811">
        <w:rPr>
          <w:rFonts w:ascii="宋体" w:eastAsia="宋体" w:hAnsi="宋体" w:cs="宋体" w:hint="eastAsia"/>
          <w:color w:val="000000"/>
          <w:kern w:val="0"/>
          <w:szCs w:val="21"/>
        </w:rPr>
        <w:br/>
        <w:t>    25、革命老区“大众创业、万众创新”的布局形态与促进机制研究 </w:t>
      </w:r>
      <w:r w:rsidRPr="00042811">
        <w:rPr>
          <w:rFonts w:ascii="宋体" w:eastAsia="宋体" w:hAnsi="宋体" w:cs="宋体" w:hint="eastAsia"/>
          <w:color w:val="000000"/>
          <w:kern w:val="0"/>
          <w:szCs w:val="21"/>
        </w:rPr>
        <w:br/>
      </w:r>
      <w:r w:rsidRPr="00042811">
        <w:rPr>
          <w:rFonts w:ascii="宋体" w:eastAsia="宋体" w:hAnsi="宋体" w:cs="宋体" w:hint="eastAsia"/>
          <w:color w:val="000000"/>
          <w:kern w:val="0"/>
          <w:szCs w:val="21"/>
        </w:rPr>
        <w:br/>
      </w:r>
      <w:r w:rsidRPr="00042811">
        <w:rPr>
          <w:rFonts w:ascii="宋体" w:eastAsia="宋体" w:hAnsi="宋体" w:cs="宋体" w:hint="eastAsia"/>
          <w:color w:val="000000"/>
          <w:kern w:val="0"/>
          <w:szCs w:val="21"/>
        </w:rPr>
        <w:br/>
        <w:t xml:space="preserve">                                                             四川革命老区发展研究中心 </w:t>
      </w:r>
      <w:r w:rsidRPr="00042811">
        <w:rPr>
          <w:rFonts w:ascii="宋体" w:eastAsia="宋体" w:hAnsi="宋体" w:cs="宋体" w:hint="eastAsia"/>
          <w:color w:val="000000"/>
          <w:kern w:val="0"/>
          <w:szCs w:val="21"/>
        </w:rPr>
        <w:br/>
        <w:t>                                                                 2016年1月4日</w:t>
      </w:r>
    </w:p>
    <w:sectPr w:rsidR="00794C47" w:rsidRPr="0004281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811"/>
    <w:rsid w:val="00042811"/>
    <w:rsid w:val="00794C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4281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428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lqyj2010@163.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312</Words>
  <Characters>1782</Characters>
  <Application>Microsoft Office Word</Application>
  <DocSecurity>0</DocSecurity>
  <Lines>14</Lines>
  <Paragraphs>4</Paragraphs>
  <ScaleCrop>false</ScaleCrop>
  <Company>微软中国</Company>
  <LinksUpToDate>false</LinksUpToDate>
  <CharactersWithSpaces>2090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cp:revision>
  <dcterms:created xsi:type="dcterms:W3CDTF">2016-01-06T07:52:00Z</dcterms:created>
  <dcterms:modified xsi:type="dcterms:W3CDTF">2016-01-06T07:54:00Z</dcterms:modified>
</cp:coreProperties>
</file>