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附件三：</w:t>
      </w:r>
    </w:p>
    <w:tbl>
      <w:tblPr>
        <w:tblStyle w:val="5"/>
        <w:tblW w:w="10029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4"/>
        <w:gridCol w:w="1669"/>
        <w:gridCol w:w="1624"/>
        <w:gridCol w:w="1682"/>
        <w:gridCol w:w="1805"/>
        <w:gridCol w:w="180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14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登记号</w:t>
            </w:r>
          </w:p>
        </w:tc>
        <w:tc>
          <w:tcPr>
            <w:tcW w:w="1669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24" w:type="dxa"/>
            <w:tcBorders>
              <w:top w:val="single" w:color="auto" w:sz="4" w:space="0"/>
              <w:left w:val="single" w:color="auto" w:sz="8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项目序号</w:t>
            </w:r>
          </w:p>
        </w:tc>
        <w:tc>
          <w:tcPr>
            <w:tcW w:w="1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8" w:space="0"/>
            </w:tcBorders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</w:tcBorders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项目类型</w:t>
            </w:r>
          </w:p>
        </w:tc>
        <w:tc>
          <w:tcPr>
            <w:tcW w:w="1805" w:type="dxa"/>
            <w:tcBorders>
              <w:top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rPr>
                <w:rFonts w:hint="eastAsia"/>
                <w:b/>
                <w:sz w:val="24"/>
                <w:szCs w:val="24"/>
              </w:rPr>
            </w:pPr>
          </w:p>
        </w:tc>
      </w:tr>
    </w:tbl>
    <w:p>
      <w:pPr>
        <w:jc w:val="center"/>
        <w:rPr>
          <w:rFonts w:hint="eastAsia"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四川动漫研究中心项目《课题论证》活页</w:t>
      </w:r>
    </w:p>
    <w:p>
      <w:pPr>
        <w:spacing w:after="100" w:afterAutospacing="1" w:line="400" w:lineRule="exact"/>
        <w:ind w:firstLine="141" w:firstLineChars="50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课题名称： </w:t>
      </w:r>
    </w:p>
    <w:tbl>
      <w:tblPr>
        <w:tblStyle w:val="5"/>
        <w:tblW w:w="10089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96" w:hRule="atLeast"/>
        </w:trPr>
        <w:tc>
          <w:tcPr>
            <w:tcW w:w="10089" w:type="dxa"/>
            <w:vAlign w:val="top"/>
          </w:tcPr>
          <w:p>
            <w:pPr>
              <w:spacing w:line="400" w:lineRule="atLeast"/>
              <w:ind w:right="74"/>
              <w:jc w:val="left"/>
              <w:rPr>
                <w:rFonts w:hint="eastAsia" w:ascii="仿宋_GB2312" w:hAnsi="宋体" w:eastAsia="仿宋_GB2312"/>
                <w:sz w:val="24"/>
                <w:szCs w:val="24"/>
              </w:rPr>
            </w:pPr>
            <w:r>
              <w:rPr>
                <w:rFonts w:hint="eastAsia" w:ascii="仿宋_GB2312" w:hAnsi="宋体" w:eastAsia="仿宋_GB2312"/>
                <w:sz w:val="24"/>
                <w:szCs w:val="24"/>
              </w:rPr>
              <w:t>1.选题：本课题国（省）内外研究现状述评及选题的意义。2.内容：本课题研究的基本思路。3.价值：本课题的创新点，理论意义，应用价值。4课题负责人近年来前期相关成果，主要参考文献（</w:t>
            </w:r>
            <w:r>
              <w:rPr>
                <w:rFonts w:hint="eastAsia" w:ascii="仿宋_GB2312" w:eastAsia="仿宋_GB2312"/>
                <w:sz w:val="24"/>
                <w:szCs w:val="24"/>
              </w:rPr>
              <w:t>注明刊物的年、期或出版社、出版日期，</w:t>
            </w:r>
            <w:r>
              <w:rPr>
                <w:rFonts w:hint="eastAsia" w:ascii="仿宋_GB2312" w:hAnsi="宋体" w:eastAsia="仿宋_GB2312"/>
                <w:sz w:val="24"/>
                <w:szCs w:val="24"/>
              </w:rPr>
              <w:t>限填20项）。请分四部分逐项填写，限4000字内。</w:t>
            </w:r>
          </w:p>
          <w:p>
            <w:pPr>
              <w:spacing w:line="360" w:lineRule="atLeast"/>
              <w:ind w:right="210"/>
              <w:rPr>
                <w:rFonts w:hint="eastAsia"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65" w:hRule="atLeast"/>
        </w:trPr>
        <w:tc>
          <w:tcPr>
            <w:tcW w:w="10089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top"/>
          </w:tcPr>
          <w:p>
            <w:pPr>
              <w:spacing w:line="360" w:lineRule="atLeast"/>
              <w:ind w:right="210"/>
              <w:rPr>
                <w:rFonts w:hint="eastAsia" w:ascii="仿宋_GB2312" w:hAnsi="宋体" w:eastAsia="仿宋_GB2312"/>
                <w:color w:val="000000"/>
                <w:szCs w:val="21"/>
              </w:rPr>
            </w:pPr>
          </w:p>
        </w:tc>
      </w:tr>
    </w:tbl>
    <w:p>
      <w:pPr>
        <w:spacing w:line="400" w:lineRule="atLeas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注：1.活页上方3个代码框申请人只填“项目类型”。</w:t>
      </w:r>
    </w:p>
    <w:p>
      <w:pPr>
        <w:spacing w:line="400" w:lineRule="atLeast"/>
        <w:ind w:firstLine="48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2.活页文字表述中不得直接或间接透露个人相关背景材料，否则取消参评资格。</w:t>
      </w:r>
    </w:p>
    <w:p>
      <w:bookmarkStart w:id="0" w:name="_GoBack"/>
      <w:bookmarkEnd w:id="0"/>
    </w:p>
    <w:sectPr>
      <w:footerReference r:id="rId3" w:type="default"/>
      <w:footerReference r:id="rId4" w:type="even"/>
      <w:pgSz w:w="11907" w:h="16840"/>
      <w:pgMar w:top="1077" w:right="777" w:bottom="1191" w:left="902" w:header="1021" w:footer="851" w:gutter="0"/>
      <w:pgNumType w:start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separate"/>
    </w:r>
    <w:r>
      <w:rPr>
        <w:rStyle w:val="4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4"/>
      </w:rPr>
    </w:pPr>
    <w:r>
      <w:fldChar w:fldCharType="begin"/>
    </w:r>
    <w:r>
      <w:rPr>
        <w:rStyle w:val="4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F61C2A"/>
    <w:rsid w:val="3BF61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4">
    <w:name w:val="page number"/>
    <w:basedOn w:val="3"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2018-01-03T06:08:00Z</dcterms:created>
  <dc:creator>Administrator</dc:creator>
  <cp:lastModifiedBy>Administrator</cp:lastModifiedBy>
  <dcterms:modified xsi:type="dcterms:W3CDTF">2018-01-03T06:08:23Z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