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4FA" w:rsidRPr="00477E97" w:rsidRDefault="002836AE" w:rsidP="00477E97">
      <w:pPr>
        <w:ind w:firstLineChars="0" w:firstLine="0"/>
        <w:jc w:val="center"/>
        <w:rPr>
          <w:b/>
          <w:sz w:val="28"/>
        </w:rPr>
      </w:pPr>
      <w:r w:rsidRPr="00477E97">
        <w:rPr>
          <w:rFonts w:hint="eastAsia"/>
          <w:b/>
          <w:sz w:val="28"/>
        </w:rPr>
        <w:t>关于</w:t>
      </w:r>
      <w:r w:rsidRPr="00477E97">
        <w:rPr>
          <w:rFonts w:hint="eastAsia"/>
          <w:b/>
          <w:sz w:val="28"/>
        </w:rPr>
        <w:t>2019</w:t>
      </w:r>
      <w:r w:rsidRPr="00477E97">
        <w:rPr>
          <w:rFonts w:hint="eastAsia"/>
          <w:b/>
          <w:sz w:val="28"/>
        </w:rPr>
        <w:t>年度</w:t>
      </w:r>
      <w:r w:rsidR="002954FA" w:rsidRPr="00477E97">
        <w:rPr>
          <w:rFonts w:hint="eastAsia"/>
          <w:b/>
          <w:sz w:val="28"/>
        </w:rPr>
        <w:t>四川省社会科学重点研究基地</w:t>
      </w:r>
    </w:p>
    <w:p w:rsidR="002954FA" w:rsidRPr="00477E97" w:rsidRDefault="002836AE" w:rsidP="00477E97">
      <w:pPr>
        <w:ind w:firstLineChars="0" w:firstLine="0"/>
        <w:jc w:val="center"/>
        <w:rPr>
          <w:b/>
          <w:sz w:val="28"/>
        </w:rPr>
      </w:pPr>
      <w:r w:rsidRPr="00477E97">
        <w:rPr>
          <w:rFonts w:hint="eastAsia"/>
          <w:b/>
          <w:sz w:val="28"/>
        </w:rPr>
        <w:t>四川学术成果分析与应用研究中心</w:t>
      </w:r>
      <w:r w:rsidR="002954FA" w:rsidRPr="00477E97">
        <w:rPr>
          <w:rFonts w:hint="eastAsia"/>
          <w:b/>
          <w:sz w:val="28"/>
        </w:rPr>
        <w:t>项目</w:t>
      </w:r>
      <w:r w:rsidRPr="00477E97">
        <w:rPr>
          <w:rFonts w:hint="eastAsia"/>
          <w:b/>
          <w:sz w:val="28"/>
        </w:rPr>
        <w:t>申报</w:t>
      </w:r>
      <w:r w:rsidR="002954FA" w:rsidRPr="00477E97">
        <w:rPr>
          <w:rFonts w:hint="eastAsia"/>
          <w:b/>
          <w:sz w:val="28"/>
        </w:rPr>
        <w:t>公告</w:t>
      </w:r>
    </w:p>
    <w:p w:rsidR="002836AE" w:rsidRPr="002836AE" w:rsidRDefault="002836AE" w:rsidP="002954FA">
      <w:pPr>
        <w:ind w:firstLine="420"/>
        <w:jc w:val="center"/>
      </w:pPr>
    </w:p>
    <w:p w:rsidR="002954FA" w:rsidRPr="002C12B7" w:rsidRDefault="002954FA" w:rsidP="00477E97">
      <w:pPr>
        <w:ind w:firstLine="480"/>
        <w:rPr>
          <w:color w:val="000000" w:themeColor="text1"/>
          <w:sz w:val="24"/>
        </w:rPr>
      </w:pPr>
      <w:r w:rsidRPr="002C12B7">
        <w:rPr>
          <w:rFonts w:hint="eastAsia"/>
          <w:color w:val="000000" w:themeColor="text1"/>
          <w:sz w:val="24"/>
        </w:rPr>
        <w:t>受四川省教育厅委托，经四川学术成果分析与应用研究中心学术委员会审核同意，本中心即日起发布</w:t>
      </w:r>
      <w:r w:rsidRPr="002C12B7">
        <w:rPr>
          <w:rFonts w:hint="eastAsia"/>
          <w:color w:val="000000" w:themeColor="text1"/>
          <w:sz w:val="24"/>
        </w:rPr>
        <w:t>2019</w:t>
      </w:r>
      <w:r w:rsidRPr="002C12B7">
        <w:rPr>
          <w:rFonts w:hint="eastAsia"/>
          <w:color w:val="000000" w:themeColor="text1"/>
          <w:sz w:val="24"/>
        </w:rPr>
        <w:t>年度课题指南，并开始受理项目申报。现将项目申报的有关事宜公告如下：</w:t>
      </w:r>
    </w:p>
    <w:p w:rsidR="002954FA" w:rsidRPr="002C12B7" w:rsidRDefault="002954FA" w:rsidP="00477E97">
      <w:pPr>
        <w:ind w:firstLine="480"/>
        <w:rPr>
          <w:color w:val="000000" w:themeColor="text1"/>
          <w:sz w:val="24"/>
        </w:rPr>
      </w:pPr>
      <w:r w:rsidRPr="002C12B7">
        <w:rPr>
          <w:rFonts w:hint="eastAsia"/>
          <w:color w:val="000000" w:themeColor="text1"/>
          <w:sz w:val="24"/>
        </w:rPr>
        <w:t>一、高举中国特色社会主义伟大旗帜，以马克思列宁主义、毛泽东思想、邓小平理论、“三个代表”重要思想、科学发展观、习近平新时代中国特色社会主义思想为指导，深入贯彻落实党的十九大和十九届二中、三中全会精神，贯彻全国宣传思想工作会议精神，落实《中共中央关于加快构建中国特色哲学社会科学的意见》，坚持解放思想、实事求是、与时俱进、求真务实，坚持以重大现实问题为主攻方向，坚持基础研究和应用研究并重，发挥中心开放课题基金项目示范引导作用，推动学术成果分析与应用研究的学术观点、科研方法和学科体系创新，着力推出在省内乃至在全国有代表性的科学研究成果，为社会主义文化大发展大繁荣服务。</w:t>
      </w:r>
    </w:p>
    <w:p w:rsidR="002954FA" w:rsidRPr="002C12B7" w:rsidRDefault="002954FA" w:rsidP="00477E97">
      <w:pPr>
        <w:ind w:firstLine="480"/>
        <w:rPr>
          <w:color w:val="000000" w:themeColor="text1"/>
          <w:sz w:val="24"/>
        </w:rPr>
      </w:pPr>
      <w:r w:rsidRPr="002C12B7">
        <w:rPr>
          <w:rFonts w:hint="eastAsia"/>
          <w:color w:val="000000" w:themeColor="text1"/>
          <w:sz w:val="24"/>
        </w:rPr>
        <w:t>二、</w:t>
      </w:r>
      <w:r w:rsidRPr="002C12B7">
        <w:rPr>
          <w:rFonts w:hint="eastAsia"/>
          <w:color w:val="000000" w:themeColor="text1"/>
          <w:sz w:val="24"/>
        </w:rPr>
        <w:t>2019</w:t>
      </w:r>
      <w:r w:rsidRPr="002C12B7">
        <w:rPr>
          <w:rFonts w:hint="eastAsia"/>
          <w:color w:val="000000" w:themeColor="text1"/>
          <w:sz w:val="24"/>
        </w:rPr>
        <w:t>年度，申报者可直接选择课题指南中的题目或其中一部分申报，也可自选课题。基础研究要力求具有原创性、开拓性和较高的学术思想价值，应用研究应立足四川，面向全国，要具有现实性、针对性、可操作性和较强的决策参考价值。</w:t>
      </w:r>
    </w:p>
    <w:p w:rsidR="002954FA" w:rsidRPr="002C12B7" w:rsidRDefault="002954FA" w:rsidP="00477E97">
      <w:pPr>
        <w:ind w:firstLine="480"/>
        <w:rPr>
          <w:color w:val="000000" w:themeColor="text1"/>
          <w:sz w:val="24"/>
        </w:rPr>
      </w:pPr>
      <w:r w:rsidRPr="002C12B7">
        <w:rPr>
          <w:rFonts w:hint="eastAsia"/>
          <w:color w:val="000000" w:themeColor="text1"/>
          <w:sz w:val="24"/>
        </w:rPr>
        <w:t>三、中心主张承揽地方政府、企业合作课题；中心接受带项目与经费进入中心立项，并将适当给予经费补贴。</w:t>
      </w:r>
    </w:p>
    <w:p w:rsidR="002954FA" w:rsidRPr="002C12B7" w:rsidRDefault="002954FA" w:rsidP="00477E97">
      <w:pPr>
        <w:ind w:firstLine="480"/>
        <w:rPr>
          <w:color w:val="000000" w:themeColor="text1"/>
          <w:sz w:val="24"/>
        </w:rPr>
      </w:pPr>
      <w:r w:rsidRPr="002C12B7">
        <w:rPr>
          <w:rFonts w:hint="eastAsia"/>
          <w:color w:val="000000" w:themeColor="text1"/>
          <w:sz w:val="24"/>
        </w:rPr>
        <w:t>四、课题申请人须具备下列条件：遵守中华人民共和国宪法和法律；具有独立开展研究和组织开展研究的能力，能够承担实质性研究工作；申报重点项目的负责人须具有高级职称或具有硕士学位或主持完成</w:t>
      </w:r>
      <w:proofErr w:type="gramStart"/>
      <w:r w:rsidRPr="002C12B7">
        <w:rPr>
          <w:rFonts w:hint="eastAsia"/>
          <w:color w:val="000000" w:themeColor="text1"/>
          <w:sz w:val="24"/>
        </w:rPr>
        <w:t>过厅级</w:t>
      </w:r>
      <w:proofErr w:type="gramEnd"/>
      <w:r w:rsidRPr="002C12B7">
        <w:rPr>
          <w:rFonts w:hint="eastAsia"/>
          <w:color w:val="000000" w:themeColor="text1"/>
          <w:sz w:val="24"/>
        </w:rPr>
        <w:t>以上社科研究项目。申报一般项目的负责人须具有中级以上（含中级）职称或具有硕士学位。高职高专、中小学图书馆、区县及以下公共图书馆、企业图书馆、边远及民族地区研究工作者有特色的研究可适当放宽职称或学历要求。</w:t>
      </w:r>
    </w:p>
    <w:p w:rsidR="002954FA" w:rsidRPr="002C12B7" w:rsidRDefault="002954FA" w:rsidP="00477E97">
      <w:pPr>
        <w:ind w:firstLine="480"/>
        <w:rPr>
          <w:color w:val="000000" w:themeColor="text1"/>
          <w:sz w:val="24"/>
        </w:rPr>
      </w:pPr>
      <w:r w:rsidRPr="002C12B7">
        <w:rPr>
          <w:rFonts w:hint="eastAsia"/>
          <w:color w:val="000000" w:themeColor="text1"/>
          <w:sz w:val="24"/>
        </w:rPr>
        <w:t>五、申报课题的资助额度为：重点项目</w:t>
      </w:r>
      <w:r w:rsidRPr="002C12B7">
        <w:rPr>
          <w:rFonts w:hint="eastAsia"/>
          <w:color w:val="000000" w:themeColor="text1"/>
          <w:sz w:val="24"/>
        </w:rPr>
        <w:t>1-1.5</w:t>
      </w:r>
      <w:r w:rsidRPr="002C12B7">
        <w:rPr>
          <w:rFonts w:hint="eastAsia"/>
          <w:color w:val="000000" w:themeColor="text1"/>
          <w:sz w:val="24"/>
        </w:rPr>
        <w:t>万元，一般项目</w:t>
      </w:r>
      <w:r w:rsidRPr="002C12B7">
        <w:rPr>
          <w:rFonts w:hint="eastAsia"/>
          <w:color w:val="000000" w:themeColor="text1"/>
          <w:sz w:val="24"/>
        </w:rPr>
        <w:t>0.3-0.8</w:t>
      </w:r>
      <w:r w:rsidRPr="002C12B7">
        <w:rPr>
          <w:rFonts w:hint="eastAsia"/>
          <w:color w:val="000000" w:themeColor="text1"/>
          <w:sz w:val="24"/>
        </w:rPr>
        <w:t>万元。</w:t>
      </w:r>
    </w:p>
    <w:p w:rsidR="002836AE" w:rsidRPr="002C12B7" w:rsidRDefault="002836AE" w:rsidP="00477E97">
      <w:pPr>
        <w:ind w:firstLine="480"/>
        <w:rPr>
          <w:color w:val="000000" w:themeColor="text1"/>
          <w:sz w:val="24"/>
        </w:rPr>
      </w:pPr>
      <w:r w:rsidRPr="002C12B7">
        <w:rPr>
          <w:rFonts w:hint="eastAsia"/>
          <w:color w:val="000000" w:themeColor="text1"/>
          <w:sz w:val="24"/>
        </w:rPr>
        <w:t>项目一般要求在两年内完成，鼓励提前完成。</w:t>
      </w:r>
    </w:p>
    <w:p w:rsidR="002836AE" w:rsidRPr="002C12B7" w:rsidRDefault="002836AE" w:rsidP="00477E97">
      <w:pPr>
        <w:ind w:firstLine="480"/>
        <w:rPr>
          <w:color w:val="000000" w:themeColor="text1"/>
          <w:sz w:val="24"/>
        </w:rPr>
      </w:pPr>
      <w:r w:rsidRPr="002C12B7">
        <w:rPr>
          <w:rFonts w:hint="eastAsia"/>
          <w:color w:val="000000" w:themeColor="text1"/>
          <w:sz w:val="24"/>
        </w:rPr>
        <w:lastRenderedPageBreak/>
        <w:t>重点项目：</w:t>
      </w:r>
    </w:p>
    <w:p w:rsidR="00025728" w:rsidRPr="002C12B7" w:rsidRDefault="002836AE" w:rsidP="00477E97">
      <w:pPr>
        <w:ind w:firstLine="480"/>
        <w:rPr>
          <w:color w:val="000000" w:themeColor="text1"/>
          <w:sz w:val="24"/>
        </w:rPr>
      </w:pPr>
      <w:r w:rsidRPr="002C12B7">
        <w:rPr>
          <w:rFonts w:hint="eastAsia"/>
          <w:color w:val="000000" w:themeColor="text1"/>
          <w:sz w:val="24"/>
        </w:rPr>
        <w:t>满足以下条件之一：①在</w:t>
      </w:r>
      <w:r w:rsidRPr="002C12B7">
        <w:rPr>
          <w:rFonts w:hint="eastAsia"/>
          <w:color w:val="000000" w:themeColor="text1"/>
          <w:sz w:val="24"/>
        </w:rPr>
        <w:t>CSSCI</w:t>
      </w:r>
      <w:r w:rsidRPr="002C12B7">
        <w:rPr>
          <w:rFonts w:hint="eastAsia"/>
          <w:color w:val="000000" w:themeColor="text1"/>
          <w:sz w:val="24"/>
        </w:rPr>
        <w:t>来源期刊发表论文</w:t>
      </w:r>
      <w:r w:rsidRPr="002C12B7">
        <w:rPr>
          <w:rFonts w:hint="eastAsia"/>
          <w:color w:val="000000" w:themeColor="text1"/>
          <w:sz w:val="24"/>
        </w:rPr>
        <w:t>1</w:t>
      </w:r>
      <w:r w:rsidRPr="002C12B7">
        <w:rPr>
          <w:rFonts w:hint="eastAsia"/>
          <w:color w:val="000000" w:themeColor="text1"/>
          <w:sz w:val="24"/>
        </w:rPr>
        <w:t>篇</w:t>
      </w:r>
      <w:r w:rsidR="00025728" w:rsidRPr="002C12B7">
        <w:rPr>
          <w:rFonts w:hint="eastAsia"/>
          <w:color w:val="000000" w:themeColor="text1"/>
          <w:sz w:val="24"/>
        </w:rPr>
        <w:t>及以上，</w:t>
      </w:r>
      <w:r w:rsidRPr="002C12B7">
        <w:rPr>
          <w:rFonts w:hint="eastAsia"/>
          <w:color w:val="000000" w:themeColor="text1"/>
          <w:sz w:val="24"/>
        </w:rPr>
        <w:t>且标注本项目来源、项目编号和名称；②</w:t>
      </w:r>
      <w:r w:rsidR="00025728" w:rsidRPr="002C12B7">
        <w:rPr>
          <w:rFonts w:hint="eastAsia"/>
          <w:color w:val="000000" w:themeColor="text1"/>
          <w:sz w:val="24"/>
        </w:rPr>
        <w:t>完成学术研究报告</w:t>
      </w:r>
      <w:r w:rsidR="00025728" w:rsidRPr="002C12B7">
        <w:rPr>
          <w:rFonts w:hint="eastAsia"/>
          <w:color w:val="000000" w:themeColor="text1"/>
          <w:sz w:val="24"/>
        </w:rPr>
        <w:t>10</w:t>
      </w:r>
      <w:r w:rsidR="00025728" w:rsidRPr="002C12B7">
        <w:rPr>
          <w:rFonts w:hint="eastAsia"/>
          <w:color w:val="000000" w:themeColor="text1"/>
          <w:sz w:val="24"/>
        </w:rPr>
        <w:t>万字及以上，并经学术委员会评审通过。</w:t>
      </w:r>
    </w:p>
    <w:p w:rsidR="002836AE" w:rsidRPr="002C12B7" w:rsidRDefault="002836AE" w:rsidP="00477E97">
      <w:pPr>
        <w:ind w:firstLine="480"/>
        <w:rPr>
          <w:color w:val="000000" w:themeColor="text1"/>
          <w:sz w:val="24"/>
        </w:rPr>
      </w:pPr>
      <w:r w:rsidRPr="002C12B7">
        <w:rPr>
          <w:rFonts w:hint="eastAsia"/>
          <w:color w:val="000000" w:themeColor="text1"/>
          <w:sz w:val="24"/>
        </w:rPr>
        <w:t>一般项目：</w:t>
      </w:r>
    </w:p>
    <w:p w:rsidR="00025728" w:rsidRPr="002C12B7" w:rsidRDefault="002836AE" w:rsidP="00477E97">
      <w:pPr>
        <w:ind w:firstLine="480"/>
        <w:rPr>
          <w:color w:val="000000" w:themeColor="text1"/>
          <w:sz w:val="24"/>
        </w:rPr>
      </w:pPr>
      <w:r w:rsidRPr="002C12B7">
        <w:rPr>
          <w:rFonts w:hint="eastAsia"/>
          <w:color w:val="000000" w:themeColor="text1"/>
          <w:sz w:val="24"/>
        </w:rPr>
        <w:t>满足以下条件之一：①在北大中文核心期刊发表论文</w:t>
      </w:r>
      <w:r w:rsidRPr="002C12B7">
        <w:rPr>
          <w:rFonts w:hint="eastAsia"/>
          <w:color w:val="000000" w:themeColor="text1"/>
          <w:sz w:val="24"/>
        </w:rPr>
        <w:t>1</w:t>
      </w:r>
      <w:r w:rsidRPr="002C12B7">
        <w:rPr>
          <w:rFonts w:hint="eastAsia"/>
          <w:color w:val="000000" w:themeColor="text1"/>
          <w:sz w:val="24"/>
        </w:rPr>
        <w:t>篇</w:t>
      </w:r>
      <w:r w:rsidR="00025728" w:rsidRPr="002C12B7">
        <w:rPr>
          <w:rFonts w:hint="eastAsia"/>
          <w:color w:val="000000" w:themeColor="text1"/>
          <w:sz w:val="24"/>
        </w:rPr>
        <w:t>及以上，</w:t>
      </w:r>
      <w:r w:rsidRPr="002C12B7">
        <w:rPr>
          <w:rFonts w:hint="eastAsia"/>
          <w:color w:val="000000" w:themeColor="text1"/>
          <w:sz w:val="24"/>
        </w:rPr>
        <w:t>或在公开刊物发表论文</w:t>
      </w:r>
      <w:r w:rsidRPr="002C12B7">
        <w:rPr>
          <w:rFonts w:hint="eastAsia"/>
          <w:color w:val="000000" w:themeColor="text1"/>
          <w:sz w:val="24"/>
        </w:rPr>
        <w:t>2</w:t>
      </w:r>
      <w:r w:rsidRPr="002C12B7">
        <w:rPr>
          <w:rFonts w:hint="eastAsia"/>
          <w:color w:val="000000" w:themeColor="text1"/>
          <w:sz w:val="24"/>
        </w:rPr>
        <w:t>篇，且标注本项目来源、项目编号和名称；②</w:t>
      </w:r>
      <w:r w:rsidR="00025728" w:rsidRPr="002C12B7">
        <w:rPr>
          <w:rFonts w:hint="eastAsia"/>
          <w:color w:val="000000" w:themeColor="text1"/>
          <w:sz w:val="24"/>
        </w:rPr>
        <w:t>完成学术研究报告</w:t>
      </w:r>
      <w:r w:rsidR="004334B5" w:rsidRPr="002C12B7">
        <w:rPr>
          <w:rFonts w:hint="eastAsia"/>
          <w:color w:val="000000" w:themeColor="text1"/>
          <w:sz w:val="24"/>
        </w:rPr>
        <w:t>5</w:t>
      </w:r>
      <w:r w:rsidR="00025728" w:rsidRPr="002C12B7">
        <w:rPr>
          <w:rFonts w:hint="eastAsia"/>
          <w:color w:val="000000" w:themeColor="text1"/>
          <w:sz w:val="24"/>
        </w:rPr>
        <w:t>万字及以上，并经学术委员会评审通过。</w:t>
      </w:r>
    </w:p>
    <w:p w:rsidR="007C2B20" w:rsidRPr="002C12B7" w:rsidRDefault="00F84AE2" w:rsidP="00477E97">
      <w:pPr>
        <w:ind w:firstLine="480"/>
        <w:rPr>
          <w:color w:val="000000" w:themeColor="text1"/>
          <w:sz w:val="24"/>
        </w:rPr>
      </w:pPr>
      <w:r w:rsidRPr="002C12B7">
        <w:rPr>
          <w:rFonts w:hint="eastAsia"/>
          <w:color w:val="000000" w:themeColor="text1"/>
          <w:sz w:val="24"/>
        </w:rPr>
        <w:t>所有课题研究成果均应注明“四川省社会科学重点研究基地</w:t>
      </w:r>
      <w:r w:rsidRPr="002C12B7">
        <w:rPr>
          <w:rFonts w:hint="eastAsia"/>
          <w:color w:val="000000" w:themeColor="text1"/>
          <w:sz w:val="24"/>
        </w:rPr>
        <w:t>--</w:t>
      </w:r>
      <w:r w:rsidRPr="002C12B7">
        <w:rPr>
          <w:rFonts w:hint="eastAsia"/>
          <w:color w:val="000000" w:themeColor="text1"/>
          <w:sz w:val="24"/>
        </w:rPr>
        <w:t>四川学术成果分析与应用研究中心</w:t>
      </w:r>
      <w:r w:rsidR="007C2B20" w:rsidRPr="002C12B7">
        <w:rPr>
          <w:rFonts w:hint="eastAsia"/>
          <w:color w:val="000000" w:themeColor="text1"/>
          <w:sz w:val="24"/>
        </w:rPr>
        <w:t>资助</w:t>
      </w:r>
      <w:r w:rsidR="002836AE" w:rsidRPr="002C12B7">
        <w:rPr>
          <w:rFonts w:hint="eastAsia"/>
          <w:color w:val="000000" w:themeColor="text1"/>
          <w:sz w:val="24"/>
        </w:rPr>
        <w:t>”字样，并标注项目名称和编号。</w:t>
      </w:r>
    </w:p>
    <w:p w:rsidR="002954FA" w:rsidRPr="00477E97" w:rsidRDefault="002954FA" w:rsidP="00477E97">
      <w:pPr>
        <w:ind w:firstLine="480"/>
        <w:rPr>
          <w:sz w:val="24"/>
        </w:rPr>
      </w:pPr>
      <w:r w:rsidRPr="00477E97">
        <w:rPr>
          <w:rFonts w:hint="eastAsia"/>
          <w:sz w:val="24"/>
        </w:rPr>
        <w:t>六、项目的完成时限，基础理论研究一般为</w:t>
      </w:r>
      <w:r w:rsidRPr="00477E97">
        <w:rPr>
          <w:rFonts w:hint="eastAsia"/>
          <w:sz w:val="24"/>
        </w:rPr>
        <w:t>2</w:t>
      </w:r>
      <w:r w:rsidRPr="00477E97">
        <w:rPr>
          <w:rFonts w:hint="eastAsia"/>
          <w:sz w:val="24"/>
        </w:rPr>
        <w:t>—</w:t>
      </w:r>
      <w:r w:rsidRPr="00477E97">
        <w:rPr>
          <w:rFonts w:hint="eastAsia"/>
          <w:sz w:val="24"/>
        </w:rPr>
        <w:t>3</w:t>
      </w:r>
      <w:r w:rsidRPr="00477E97">
        <w:rPr>
          <w:rFonts w:hint="eastAsia"/>
          <w:sz w:val="24"/>
        </w:rPr>
        <w:t>年，应用研究一般为</w:t>
      </w:r>
      <w:r w:rsidRPr="00477E97">
        <w:rPr>
          <w:rFonts w:hint="eastAsia"/>
          <w:sz w:val="24"/>
        </w:rPr>
        <w:t>1</w:t>
      </w:r>
      <w:r w:rsidRPr="00477E97">
        <w:rPr>
          <w:rFonts w:hint="eastAsia"/>
          <w:sz w:val="24"/>
        </w:rPr>
        <w:t>—</w:t>
      </w:r>
      <w:r w:rsidRPr="00477E97">
        <w:rPr>
          <w:rFonts w:hint="eastAsia"/>
          <w:sz w:val="24"/>
        </w:rPr>
        <w:t>2</w:t>
      </w:r>
      <w:r w:rsidRPr="00477E97">
        <w:rPr>
          <w:rFonts w:hint="eastAsia"/>
          <w:sz w:val="24"/>
        </w:rPr>
        <w:t>年。</w:t>
      </w:r>
    </w:p>
    <w:p w:rsidR="002954FA" w:rsidRPr="00477E97" w:rsidRDefault="002954FA" w:rsidP="00477E97">
      <w:pPr>
        <w:ind w:firstLine="480"/>
        <w:rPr>
          <w:sz w:val="24"/>
        </w:rPr>
      </w:pPr>
      <w:r w:rsidRPr="00477E97">
        <w:rPr>
          <w:rFonts w:hint="eastAsia"/>
          <w:sz w:val="24"/>
        </w:rPr>
        <w:t>七、课题申请单位须符合以下条件：在相关领域具有较雄厚的学术资源和研究实力；能够提供开展研究的必要条件并承诺信誉保证。以兼职人员身份从所兼职单位申报项目的，兼职单位须审核兼职人员正式聘用关系的真实性，承担项目管理职责并承诺信誉保证。</w:t>
      </w:r>
    </w:p>
    <w:p w:rsidR="002954FA" w:rsidRPr="00477E97" w:rsidRDefault="002954FA" w:rsidP="00477E97">
      <w:pPr>
        <w:ind w:firstLine="480"/>
        <w:rPr>
          <w:sz w:val="24"/>
        </w:rPr>
      </w:pPr>
      <w:r w:rsidRPr="00477E97">
        <w:rPr>
          <w:rFonts w:hint="eastAsia"/>
          <w:sz w:val="24"/>
        </w:rPr>
        <w:t>八、各申报单位科研处及有关管理机构应对申请人严格把关，对申报者进行资格审查，对申报</w:t>
      </w:r>
      <w:proofErr w:type="gramStart"/>
      <w:r w:rsidRPr="00477E97">
        <w:rPr>
          <w:rFonts w:hint="eastAsia"/>
          <w:sz w:val="24"/>
        </w:rPr>
        <w:t>书所有</w:t>
      </w:r>
      <w:proofErr w:type="gramEnd"/>
      <w:r w:rsidRPr="00477E97">
        <w:rPr>
          <w:rFonts w:hint="eastAsia"/>
          <w:sz w:val="24"/>
        </w:rPr>
        <w:t>栏目填写的内容，特别是对选题、前期成果、课题设计的科学性和可行性，课题组是否具备完成研究任务的充分条件进行认真审核，签署明确意见。</w:t>
      </w:r>
    </w:p>
    <w:p w:rsidR="002954FA" w:rsidRPr="00477E97" w:rsidRDefault="007C2B20" w:rsidP="000266B3">
      <w:pPr>
        <w:ind w:firstLine="482"/>
        <w:rPr>
          <w:sz w:val="24"/>
        </w:rPr>
      </w:pPr>
      <w:r w:rsidRPr="000266B3">
        <w:rPr>
          <w:rFonts w:hint="eastAsia"/>
          <w:b/>
          <w:sz w:val="24"/>
        </w:rPr>
        <w:t>九、</w:t>
      </w:r>
      <w:r w:rsidR="002954FA" w:rsidRPr="000266B3">
        <w:rPr>
          <w:rFonts w:hint="eastAsia"/>
          <w:b/>
          <w:sz w:val="24"/>
        </w:rPr>
        <w:t>201</w:t>
      </w:r>
      <w:r w:rsidR="002836AE" w:rsidRPr="000266B3">
        <w:rPr>
          <w:rFonts w:hint="eastAsia"/>
          <w:b/>
          <w:sz w:val="24"/>
        </w:rPr>
        <w:t>9</w:t>
      </w:r>
      <w:r w:rsidR="002954FA" w:rsidRPr="000266B3">
        <w:rPr>
          <w:rFonts w:hint="eastAsia"/>
          <w:b/>
          <w:sz w:val="24"/>
        </w:rPr>
        <w:t>年，西华大学开放课题实行网上申报，申报书由申报人在网上填写完毕并审核通过后自行打印。网址为：</w:t>
      </w:r>
      <w:r w:rsidR="002836AE" w:rsidRPr="000266B3">
        <w:rPr>
          <w:rFonts w:hint="eastAsia"/>
          <w:b/>
          <w:sz w:val="24"/>
        </w:rPr>
        <w:t>http://kfkt.xhu1960.com</w:t>
      </w:r>
      <w:r w:rsidR="002836AE" w:rsidRPr="000266B3">
        <w:rPr>
          <w:rFonts w:hint="eastAsia"/>
          <w:b/>
          <w:sz w:val="24"/>
        </w:rPr>
        <w:t>。系统现已开放，将于</w:t>
      </w:r>
      <w:r w:rsidR="002836AE" w:rsidRPr="000266B3">
        <w:rPr>
          <w:rFonts w:hint="eastAsia"/>
          <w:b/>
          <w:sz w:val="24"/>
        </w:rPr>
        <w:t>2019</w:t>
      </w:r>
      <w:r w:rsidR="002836AE" w:rsidRPr="000266B3">
        <w:rPr>
          <w:rFonts w:hint="eastAsia"/>
          <w:b/>
          <w:sz w:val="24"/>
        </w:rPr>
        <w:t>年</w:t>
      </w:r>
      <w:r w:rsidR="002836AE" w:rsidRPr="000266B3">
        <w:rPr>
          <w:rFonts w:hint="eastAsia"/>
          <w:b/>
          <w:sz w:val="24"/>
        </w:rPr>
        <w:t>4</w:t>
      </w:r>
      <w:r w:rsidR="002836AE" w:rsidRPr="000266B3">
        <w:rPr>
          <w:rFonts w:hint="eastAsia"/>
          <w:b/>
          <w:sz w:val="24"/>
        </w:rPr>
        <w:t>月</w:t>
      </w:r>
      <w:r w:rsidR="002836AE" w:rsidRPr="000266B3">
        <w:rPr>
          <w:rFonts w:hint="eastAsia"/>
          <w:b/>
          <w:sz w:val="24"/>
        </w:rPr>
        <w:t>15</w:t>
      </w:r>
      <w:r w:rsidR="002836AE" w:rsidRPr="000266B3">
        <w:rPr>
          <w:rFonts w:hint="eastAsia"/>
          <w:b/>
          <w:sz w:val="24"/>
        </w:rPr>
        <w:t>日</w:t>
      </w:r>
      <w:r w:rsidR="002836AE" w:rsidRPr="000266B3">
        <w:rPr>
          <w:rFonts w:hint="eastAsia"/>
          <w:b/>
          <w:sz w:val="24"/>
        </w:rPr>
        <w:t xml:space="preserve">23:59 </w:t>
      </w:r>
      <w:r w:rsidR="002954FA" w:rsidRPr="000266B3">
        <w:rPr>
          <w:rFonts w:hint="eastAsia"/>
          <w:b/>
          <w:sz w:val="24"/>
        </w:rPr>
        <w:t>关闭，届时将无法填报，请申报人注意时间期限</w:t>
      </w:r>
      <w:r w:rsidR="002954FA" w:rsidRPr="00477E97">
        <w:rPr>
          <w:rFonts w:hint="eastAsia"/>
          <w:sz w:val="24"/>
        </w:rPr>
        <w:t>。</w:t>
      </w:r>
    </w:p>
    <w:p w:rsidR="002954FA" w:rsidRPr="00477E97" w:rsidRDefault="002954FA" w:rsidP="00477E97">
      <w:pPr>
        <w:ind w:firstLine="480"/>
        <w:rPr>
          <w:sz w:val="24"/>
        </w:rPr>
      </w:pPr>
      <w:r w:rsidRPr="00477E97">
        <w:rPr>
          <w:rFonts w:hint="eastAsia"/>
          <w:sz w:val="24"/>
        </w:rPr>
        <w:t>十、申报书由课题负责人所在单位审查合格、签署意见后汇总，统一报送本中心，本中心不受理个人直接报送的申报书。申报单位须于截止日期前将审查合格的申报书（每项一式</w:t>
      </w:r>
      <w:r w:rsidRPr="00477E97">
        <w:rPr>
          <w:rFonts w:hint="eastAsia"/>
          <w:sz w:val="24"/>
        </w:rPr>
        <w:t>5</w:t>
      </w:r>
      <w:r w:rsidRPr="00477E97">
        <w:rPr>
          <w:rFonts w:hint="eastAsia"/>
          <w:sz w:val="24"/>
        </w:rPr>
        <w:t>份，其中原件</w:t>
      </w:r>
      <w:r w:rsidRPr="00477E97">
        <w:rPr>
          <w:rFonts w:hint="eastAsia"/>
          <w:sz w:val="24"/>
        </w:rPr>
        <w:t>1</w:t>
      </w:r>
      <w:r w:rsidRPr="00477E97">
        <w:rPr>
          <w:rFonts w:hint="eastAsia"/>
          <w:sz w:val="24"/>
        </w:rPr>
        <w:t>份、复印件</w:t>
      </w:r>
      <w:r w:rsidRPr="00477E97">
        <w:rPr>
          <w:rFonts w:hint="eastAsia"/>
          <w:sz w:val="24"/>
        </w:rPr>
        <w:t>4</w:t>
      </w:r>
      <w:r w:rsidRPr="00477E97">
        <w:rPr>
          <w:rFonts w:hint="eastAsia"/>
          <w:sz w:val="24"/>
        </w:rPr>
        <w:t>份）报送四川学术成果分析与应用研究中心。</w:t>
      </w:r>
    </w:p>
    <w:p w:rsidR="002954FA" w:rsidRPr="000266B3" w:rsidRDefault="002954FA" w:rsidP="000266B3">
      <w:pPr>
        <w:ind w:firstLine="482"/>
        <w:rPr>
          <w:b/>
          <w:sz w:val="24"/>
        </w:rPr>
      </w:pPr>
      <w:r w:rsidRPr="000266B3">
        <w:rPr>
          <w:rFonts w:hint="eastAsia"/>
          <w:b/>
          <w:sz w:val="24"/>
        </w:rPr>
        <w:t>十一、项目申报需要的各种文档（包括申报公告、课题指南等）同时在四</w:t>
      </w:r>
      <w:r w:rsidRPr="000266B3">
        <w:rPr>
          <w:rFonts w:hint="eastAsia"/>
          <w:b/>
          <w:sz w:val="24"/>
        </w:rPr>
        <w:lastRenderedPageBreak/>
        <w:t>川学术成果分析与应用研究中心（</w:t>
      </w:r>
      <w:r w:rsidRPr="000266B3">
        <w:rPr>
          <w:rFonts w:hint="eastAsia"/>
          <w:b/>
          <w:sz w:val="24"/>
        </w:rPr>
        <w:t>http://www.scaa.xhu.edu.cn</w:t>
      </w:r>
      <w:r w:rsidRPr="000266B3">
        <w:rPr>
          <w:rFonts w:hint="eastAsia"/>
          <w:b/>
          <w:sz w:val="24"/>
        </w:rPr>
        <w:t>）上发布，欢迎访问、查询和下载。</w:t>
      </w:r>
    </w:p>
    <w:p w:rsidR="002954FA" w:rsidRPr="00477E97" w:rsidRDefault="002954FA" w:rsidP="00477E97">
      <w:pPr>
        <w:ind w:firstLine="480"/>
        <w:rPr>
          <w:sz w:val="24"/>
        </w:rPr>
      </w:pPr>
      <w:r w:rsidRPr="00477E97">
        <w:rPr>
          <w:rFonts w:hint="eastAsia"/>
          <w:sz w:val="24"/>
        </w:rPr>
        <w:t>十二、纸质申报书受理时间：从即日起至</w:t>
      </w:r>
      <w:r w:rsidRPr="00477E97">
        <w:rPr>
          <w:rFonts w:hint="eastAsia"/>
          <w:sz w:val="24"/>
        </w:rPr>
        <w:t>2019</w:t>
      </w:r>
      <w:r w:rsidRPr="00477E97">
        <w:rPr>
          <w:rFonts w:hint="eastAsia"/>
          <w:sz w:val="24"/>
        </w:rPr>
        <w:t>年</w:t>
      </w:r>
      <w:r w:rsidRPr="00477E97">
        <w:rPr>
          <w:rFonts w:hint="eastAsia"/>
          <w:sz w:val="24"/>
        </w:rPr>
        <w:t>4</w:t>
      </w:r>
      <w:r w:rsidRPr="00477E97">
        <w:rPr>
          <w:rFonts w:hint="eastAsia"/>
          <w:sz w:val="24"/>
        </w:rPr>
        <w:t>月</w:t>
      </w:r>
      <w:r w:rsidR="002836AE" w:rsidRPr="00477E97">
        <w:rPr>
          <w:sz w:val="24"/>
        </w:rPr>
        <w:t>19</w:t>
      </w:r>
      <w:r w:rsidRPr="00477E97">
        <w:rPr>
          <w:rFonts w:hint="eastAsia"/>
          <w:sz w:val="24"/>
        </w:rPr>
        <w:t>日截止（邮件以当地邮戳为准），逾期不再受理。</w:t>
      </w:r>
    </w:p>
    <w:p w:rsidR="002954FA" w:rsidRPr="00477E97" w:rsidRDefault="002954FA" w:rsidP="00477E97">
      <w:pPr>
        <w:ind w:firstLine="480"/>
        <w:rPr>
          <w:sz w:val="24"/>
        </w:rPr>
      </w:pPr>
    </w:p>
    <w:p w:rsidR="002836AE" w:rsidRPr="000266B3" w:rsidRDefault="002954FA" w:rsidP="000266B3">
      <w:pPr>
        <w:ind w:firstLine="482"/>
        <w:rPr>
          <w:b/>
          <w:sz w:val="24"/>
        </w:rPr>
      </w:pPr>
      <w:r w:rsidRPr="000266B3">
        <w:rPr>
          <w:rFonts w:hint="eastAsia"/>
          <w:b/>
          <w:sz w:val="24"/>
        </w:rPr>
        <w:t>中心地址：四川省成都市郫都区红光大道</w:t>
      </w:r>
      <w:r w:rsidRPr="000266B3">
        <w:rPr>
          <w:rFonts w:hint="eastAsia"/>
          <w:b/>
          <w:sz w:val="24"/>
        </w:rPr>
        <w:t>9999</w:t>
      </w:r>
      <w:r w:rsidRPr="000266B3">
        <w:rPr>
          <w:rFonts w:hint="eastAsia"/>
          <w:b/>
          <w:sz w:val="24"/>
        </w:rPr>
        <w:t>号西华大学图书馆四川学术成果分析与应用研究中心；</w:t>
      </w:r>
    </w:p>
    <w:p w:rsidR="002954FA" w:rsidRPr="000266B3" w:rsidRDefault="002954FA" w:rsidP="000266B3">
      <w:pPr>
        <w:ind w:firstLine="482"/>
        <w:rPr>
          <w:b/>
          <w:sz w:val="24"/>
        </w:rPr>
      </w:pPr>
      <w:r w:rsidRPr="000266B3">
        <w:rPr>
          <w:rFonts w:hint="eastAsia"/>
          <w:b/>
          <w:sz w:val="24"/>
        </w:rPr>
        <w:t>邮编：</w:t>
      </w:r>
      <w:r w:rsidRPr="000266B3">
        <w:rPr>
          <w:rFonts w:hint="eastAsia"/>
          <w:b/>
          <w:sz w:val="24"/>
        </w:rPr>
        <w:t>610039</w:t>
      </w:r>
      <w:r w:rsidRPr="000266B3">
        <w:rPr>
          <w:rFonts w:hint="eastAsia"/>
          <w:b/>
          <w:sz w:val="24"/>
        </w:rPr>
        <w:t>（备注：请通过邮政快递方式函寄）。</w:t>
      </w:r>
    </w:p>
    <w:p w:rsidR="002954FA" w:rsidRPr="000266B3" w:rsidRDefault="002954FA" w:rsidP="000266B3">
      <w:pPr>
        <w:ind w:firstLine="482"/>
        <w:rPr>
          <w:b/>
          <w:sz w:val="24"/>
        </w:rPr>
      </w:pPr>
      <w:r w:rsidRPr="000266B3">
        <w:rPr>
          <w:rFonts w:hint="eastAsia"/>
          <w:b/>
          <w:sz w:val="24"/>
        </w:rPr>
        <w:t>联系人：程路</w:t>
      </w:r>
    </w:p>
    <w:p w:rsidR="002954FA" w:rsidRPr="000266B3" w:rsidRDefault="002954FA" w:rsidP="000266B3">
      <w:pPr>
        <w:ind w:firstLine="482"/>
        <w:rPr>
          <w:b/>
          <w:sz w:val="24"/>
        </w:rPr>
      </w:pPr>
      <w:r w:rsidRPr="000266B3">
        <w:rPr>
          <w:rFonts w:hint="eastAsia"/>
          <w:b/>
          <w:sz w:val="24"/>
        </w:rPr>
        <w:t>联系电话：</w:t>
      </w:r>
      <w:r w:rsidRPr="000266B3">
        <w:rPr>
          <w:rFonts w:hint="eastAsia"/>
          <w:b/>
          <w:sz w:val="24"/>
        </w:rPr>
        <w:t>18482117567</w:t>
      </w:r>
    </w:p>
    <w:p w:rsidR="001A47E6" w:rsidRPr="000266B3" w:rsidRDefault="002954FA" w:rsidP="000266B3">
      <w:pPr>
        <w:ind w:firstLine="482"/>
        <w:rPr>
          <w:b/>
          <w:sz w:val="24"/>
        </w:rPr>
      </w:pPr>
      <w:r w:rsidRPr="000266B3">
        <w:rPr>
          <w:rFonts w:hint="eastAsia"/>
          <w:b/>
          <w:sz w:val="24"/>
        </w:rPr>
        <w:t>电子信箱：</w:t>
      </w:r>
      <w:hyperlink r:id="rId7" w:history="1">
        <w:r w:rsidR="00F84AE2" w:rsidRPr="000266B3">
          <w:rPr>
            <w:rStyle w:val="a5"/>
            <w:rFonts w:hint="eastAsia"/>
            <w:b/>
            <w:sz w:val="24"/>
          </w:rPr>
          <w:t>chenglu@mail.xhu.edu.cn</w:t>
        </w:r>
      </w:hyperlink>
    </w:p>
    <w:p w:rsidR="00F84AE2" w:rsidRPr="00477E97" w:rsidRDefault="00F84AE2" w:rsidP="00477E97">
      <w:pPr>
        <w:ind w:firstLine="480"/>
        <w:rPr>
          <w:sz w:val="24"/>
        </w:rPr>
      </w:pPr>
    </w:p>
    <w:p w:rsidR="00F84AE2" w:rsidRPr="00477E97" w:rsidRDefault="00F84AE2" w:rsidP="00477E97">
      <w:pPr>
        <w:ind w:firstLine="480"/>
        <w:rPr>
          <w:sz w:val="24"/>
        </w:rPr>
      </w:pPr>
    </w:p>
    <w:p w:rsidR="00F84AE2" w:rsidRDefault="00F84AE2" w:rsidP="00477E97">
      <w:pPr>
        <w:ind w:firstLine="482"/>
        <w:rPr>
          <w:b/>
          <w:sz w:val="24"/>
        </w:rPr>
      </w:pPr>
      <w:r w:rsidRPr="00477E97">
        <w:rPr>
          <w:b/>
          <w:sz w:val="24"/>
        </w:rPr>
        <w:t>附件</w:t>
      </w:r>
      <w:r w:rsidRPr="00477E97">
        <w:rPr>
          <w:rFonts w:hint="eastAsia"/>
          <w:b/>
          <w:sz w:val="24"/>
        </w:rPr>
        <w:t>：</w:t>
      </w:r>
      <w:r w:rsidRPr="00477E97">
        <w:rPr>
          <w:rFonts w:hint="eastAsia"/>
          <w:b/>
          <w:sz w:val="24"/>
        </w:rPr>
        <w:t>2019</w:t>
      </w:r>
      <w:r w:rsidRPr="00477E97">
        <w:rPr>
          <w:rFonts w:hint="eastAsia"/>
          <w:b/>
          <w:sz w:val="24"/>
        </w:rPr>
        <w:t>年四川学术成果分析与应用研究中心课题指南</w:t>
      </w:r>
    </w:p>
    <w:p w:rsidR="00477E97" w:rsidRPr="00477E97" w:rsidRDefault="00477E97" w:rsidP="00477E97">
      <w:pPr>
        <w:ind w:firstLine="482"/>
        <w:rPr>
          <w:b/>
          <w:sz w:val="24"/>
        </w:rPr>
      </w:pPr>
    </w:p>
    <w:p w:rsidR="00F84AE2" w:rsidRPr="00477E97" w:rsidRDefault="00F84AE2" w:rsidP="00477E97">
      <w:pPr>
        <w:ind w:firstLine="480"/>
        <w:rPr>
          <w:sz w:val="24"/>
        </w:rPr>
      </w:pPr>
      <w:r w:rsidRPr="00477E97">
        <w:rPr>
          <w:rFonts w:hint="eastAsia"/>
          <w:sz w:val="24"/>
        </w:rPr>
        <w:t>2019</w:t>
      </w:r>
      <w:r w:rsidRPr="00477E97">
        <w:rPr>
          <w:rFonts w:hint="eastAsia"/>
          <w:sz w:val="24"/>
        </w:rPr>
        <w:t>年度申报者可直接选择以下课题或其中一部分申报，也可围绕各学科各类型学术成果的分析与应用自主设计课题申报。</w:t>
      </w:r>
    </w:p>
    <w:p w:rsidR="00F84AE2" w:rsidRPr="000266B3" w:rsidRDefault="00F84AE2" w:rsidP="00477E97">
      <w:pPr>
        <w:ind w:firstLine="480"/>
        <w:rPr>
          <w:sz w:val="24"/>
        </w:rPr>
      </w:pPr>
      <w:r w:rsidRPr="00477E97">
        <w:rPr>
          <w:rFonts w:hint="eastAsia"/>
          <w:sz w:val="24"/>
        </w:rPr>
        <w:t>1.</w:t>
      </w:r>
      <w:r w:rsidRPr="00477E97">
        <w:rPr>
          <w:rFonts w:hint="eastAsia"/>
          <w:sz w:val="24"/>
        </w:rPr>
        <w:t>基于被引和网络关注度的学术成果的影响力分析研究</w:t>
      </w:r>
      <w:r w:rsidRPr="00477E97">
        <w:rPr>
          <w:rFonts w:hint="eastAsia"/>
          <w:sz w:val="24"/>
        </w:rPr>
        <w:t>(</w:t>
      </w:r>
      <w:r w:rsidRPr="00477E97">
        <w:rPr>
          <w:rFonts w:hint="eastAsia"/>
          <w:sz w:val="24"/>
        </w:rPr>
        <w:t>学术成果可任选专著、期刊论文、学位论文、会议论文、研究报告其一进行研究，在研究时可可按学科或机构再进行细分</w:t>
      </w:r>
      <w:r w:rsidRPr="00477E97">
        <w:rPr>
          <w:rFonts w:hint="eastAsia"/>
          <w:sz w:val="24"/>
        </w:rPr>
        <w:t>)</w:t>
      </w:r>
    </w:p>
    <w:p w:rsidR="00F84AE2" w:rsidRPr="00477E97" w:rsidRDefault="00F84AE2" w:rsidP="00477E97">
      <w:pPr>
        <w:ind w:firstLine="480"/>
        <w:rPr>
          <w:sz w:val="24"/>
        </w:rPr>
      </w:pPr>
      <w:r w:rsidRPr="00477E97">
        <w:rPr>
          <w:rFonts w:hint="eastAsia"/>
          <w:sz w:val="24"/>
        </w:rPr>
        <w:t xml:space="preserve">2. </w:t>
      </w:r>
      <w:r w:rsidRPr="00477E97">
        <w:rPr>
          <w:rFonts w:hint="eastAsia"/>
          <w:sz w:val="24"/>
        </w:rPr>
        <w:t>新中国成立以来四川（也可选择其他省份）图书馆（可再按高校图书馆、公共图书馆等细分）发展研究</w:t>
      </w:r>
    </w:p>
    <w:p w:rsidR="00F84AE2" w:rsidRPr="00477E97" w:rsidRDefault="00F84AE2" w:rsidP="00477E97">
      <w:pPr>
        <w:ind w:firstLine="480"/>
        <w:rPr>
          <w:sz w:val="24"/>
        </w:rPr>
      </w:pPr>
      <w:r w:rsidRPr="00477E97">
        <w:rPr>
          <w:rFonts w:hint="eastAsia"/>
          <w:sz w:val="24"/>
        </w:rPr>
        <w:t>3.</w:t>
      </w:r>
      <w:r w:rsidRPr="00477E97">
        <w:rPr>
          <w:rFonts w:hint="eastAsia"/>
          <w:sz w:val="24"/>
        </w:rPr>
        <w:t>新中国成立以来四川（也可选择其他省份）学术期刊（可再按学科或机构细分）发展研究</w:t>
      </w:r>
    </w:p>
    <w:p w:rsidR="00F84AE2" w:rsidRPr="00477E97" w:rsidRDefault="00F84AE2" w:rsidP="00477E97">
      <w:pPr>
        <w:ind w:firstLine="480"/>
        <w:rPr>
          <w:sz w:val="24"/>
        </w:rPr>
      </w:pPr>
      <w:r w:rsidRPr="00477E97">
        <w:rPr>
          <w:rFonts w:hint="eastAsia"/>
          <w:sz w:val="24"/>
        </w:rPr>
        <w:t>4.</w:t>
      </w:r>
      <w:r w:rsidRPr="00477E97">
        <w:rPr>
          <w:rFonts w:hint="eastAsia"/>
          <w:sz w:val="24"/>
        </w:rPr>
        <w:t>新中国成立以来四川（也可选择其他省份）图书馆学情报学（或档案学或其他学科）学术成果汇编及学术史研究</w:t>
      </w:r>
    </w:p>
    <w:p w:rsidR="00F84AE2" w:rsidRPr="00477E97" w:rsidRDefault="00F84AE2" w:rsidP="00477E97">
      <w:pPr>
        <w:ind w:firstLine="480"/>
        <w:rPr>
          <w:sz w:val="24"/>
        </w:rPr>
      </w:pPr>
      <w:r w:rsidRPr="00477E97">
        <w:rPr>
          <w:rFonts w:hint="eastAsia"/>
          <w:sz w:val="24"/>
        </w:rPr>
        <w:t>5.</w:t>
      </w:r>
      <w:r w:rsidRPr="00477E97">
        <w:rPr>
          <w:rFonts w:hint="eastAsia"/>
          <w:sz w:val="24"/>
        </w:rPr>
        <w:t>开放科学背景下四川（也可选择其他省份）人文社会科学（可</w:t>
      </w:r>
      <w:proofErr w:type="gramStart"/>
      <w:r w:rsidRPr="00477E97">
        <w:rPr>
          <w:rFonts w:hint="eastAsia"/>
          <w:sz w:val="24"/>
        </w:rPr>
        <w:t>仅选某一</w:t>
      </w:r>
      <w:proofErr w:type="gramEnd"/>
      <w:r w:rsidRPr="00477E97">
        <w:rPr>
          <w:rFonts w:hint="eastAsia"/>
          <w:sz w:val="24"/>
        </w:rPr>
        <w:t>学科）国际影响力分析研究</w:t>
      </w:r>
    </w:p>
    <w:p w:rsidR="00F84AE2" w:rsidRPr="00477E97" w:rsidRDefault="00F84AE2" w:rsidP="00477E97">
      <w:pPr>
        <w:ind w:firstLine="480"/>
        <w:rPr>
          <w:sz w:val="24"/>
        </w:rPr>
      </w:pPr>
      <w:r w:rsidRPr="00477E97">
        <w:rPr>
          <w:rFonts w:hint="eastAsia"/>
          <w:sz w:val="24"/>
        </w:rPr>
        <w:t>6.</w:t>
      </w:r>
      <w:r w:rsidRPr="00477E97">
        <w:rPr>
          <w:rFonts w:hint="eastAsia"/>
          <w:sz w:val="24"/>
        </w:rPr>
        <w:t>我国藏</w:t>
      </w:r>
      <w:r w:rsidR="007C2B20">
        <w:rPr>
          <w:rFonts w:hint="eastAsia"/>
          <w:sz w:val="24"/>
        </w:rPr>
        <w:t>文</w:t>
      </w:r>
      <w:r w:rsidRPr="00477E97">
        <w:rPr>
          <w:rFonts w:hint="eastAsia"/>
          <w:sz w:val="24"/>
        </w:rPr>
        <w:t>、彝</w:t>
      </w:r>
      <w:r w:rsidR="007C2B20">
        <w:rPr>
          <w:rFonts w:hint="eastAsia"/>
          <w:sz w:val="24"/>
        </w:rPr>
        <w:t>文</w:t>
      </w:r>
      <w:r w:rsidRPr="00477E97">
        <w:rPr>
          <w:rFonts w:hint="eastAsia"/>
          <w:sz w:val="24"/>
        </w:rPr>
        <w:t>等民族文献学术影响力分析研究</w:t>
      </w:r>
    </w:p>
    <w:p w:rsidR="00F84AE2" w:rsidRPr="00477E97" w:rsidRDefault="00F84AE2" w:rsidP="00477E97">
      <w:pPr>
        <w:ind w:firstLine="480"/>
        <w:rPr>
          <w:sz w:val="24"/>
        </w:rPr>
      </w:pPr>
      <w:r w:rsidRPr="00477E97">
        <w:rPr>
          <w:rFonts w:hint="eastAsia"/>
          <w:sz w:val="24"/>
        </w:rPr>
        <w:lastRenderedPageBreak/>
        <w:t>7.</w:t>
      </w:r>
      <w:r w:rsidRPr="00477E97">
        <w:rPr>
          <w:rFonts w:hint="eastAsia"/>
          <w:sz w:val="24"/>
        </w:rPr>
        <w:t>助力“双一流”建设的高校图书馆管理与服务创新研究</w:t>
      </w:r>
    </w:p>
    <w:p w:rsidR="00F84AE2" w:rsidRPr="00477E97" w:rsidRDefault="00F84AE2" w:rsidP="00477E97">
      <w:pPr>
        <w:ind w:firstLine="480"/>
        <w:rPr>
          <w:sz w:val="24"/>
        </w:rPr>
      </w:pPr>
      <w:r w:rsidRPr="00477E97">
        <w:rPr>
          <w:rFonts w:hint="eastAsia"/>
          <w:sz w:val="24"/>
        </w:rPr>
        <w:t>8.</w:t>
      </w:r>
      <w:r w:rsidRPr="00477E97">
        <w:rPr>
          <w:rFonts w:hint="eastAsia"/>
          <w:sz w:val="24"/>
        </w:rPr>
        <w:t>数字融合出版与学术成果传播及影响力提升研究</w:t>
      </w:r>
    </w:p>
    <w:p w:rsidR="00F84AE2" w:rsidRPr="00477E97" w:rsidRDefault="00F84AE2" w:rsidP="00477E97">
      <w:pPr>
        <w:ind w:firstLine="480"/>
        <w:rPr>
          <w:sz w:val="24"/>
        </w:rPr>
      </w:pPr>
      <w:r w:rsidRPr="00477E97">
        <w:rPr>
          <w:rFonts w:hint="eastAsia"/>
          <w:sz w:val="24"/>
        </w:rPr>
        <w:t>9.</w:t>
      </w:r>
      <w:r w:rsidRPr="00477E97">
        <w:rPr>
          <w:rFonts w:hint="eastAsia"/>
          <w:sz w:val="24"/>
        </w:rPr>
        <w:t>新时代图书馆阅读推广的对策与措施研究</w:t>
      </w:r>
    </w:p>
    <w:p w:rsidR="00F84AE2" w:rsidRPr="00477E97" w:rsidRDefault="00F84AE2" w:rsidP="00477E97">
      <w:pPr>
        <w:ind w:firstLine="480"/>
        <w:rPr>
          <w:sz w:val="24"/>
        </w:rPr>
      </w:pPr>
      <w:r w:rsidRPr="00477E97">
        <w:rPr>
          <w:rFonts w:hint="eastAsia"/>
          <w:sz w:val="24"/>
        </w:rPr>
        <w:t>10.</w:t>
      </w:r>
      <w:r w:rsidRPr="00477E97">
        <w:rPr>
          <w:rFonts w:hint="eastAsia"/>
          <w:sz w:val="24"/>
        </w:rPr>
        <w:t>政府数据（或科学数据或健康数据）的图书馆利用研究</w:t>
      </w:r>
    </w:p>
    <w:p w:rsidR="00F84AE2" w:rsidRPr="00477E97" w:rsidRDefault="00F84AE2" w:rsidP="00477E97">
      <w:pPr>
        <w:ind w:firstLine="480"/>
        <w:rPr>
          <w:sz w:val="24"/>
        </w:rPr>
      </w:pPr>
      <w:r w:rsidRPr="00477E97">
        <w:rPr>
          <w:rFonts w:hint="eastAsia"/>
          <w:sz w:val="24"/>
        </w:rPr>
        <w:t>11.</w:t>
      </w:r>
      <w:r w:rsidRPr="00477E97">
        <w:rPr>
          <w:rFonts w:hint="eastAsia"/>
          <w:sz w:val="24"/>
        </w:rPr>
        <w:t>大数据环境下同行评议方法模式研究</w:t>
      </w:r>
    </w:p>
    <w:p w:rsidR="00F84AE2" w:rsidRDefault="00F84AE2" w:rsidP="00477E97">
      <w:pPr>
        <w:ind w:firstLine="480"/>
        <w:rPr>
          <w:rFonts w:hint="eastAsia"/>
          <w:sz w:val="24"/>
        </w:rPr>
      </w:pPr>
      <w:r w:rsidRPr="00477E97">
        <w:rPr>
          <w:rFonts w:hint="eastAsia"/>
          <w:sz w:val="24"/>
        </w:rPr>
        <w:t>12.</w:t>
      </w:r>
      <w:r w:rsidRPr="00477E97">
        <w:rPr>
          <w:rFonts w:hint="eastAsia"/>
          <w:sz w:val="24"/>
        </w:rPr>
        <w:t>我国学术诚信状况分析</w:t>
      </w:r>
    </w:p>
    <w:p w:rsidR="004C0A4D" w:rsidRPr="00477E97" w:rsidRDefault="004C0A4D" w:rsidP="00477E97">
      <w:pPr>
        <w:ind w:firstLine="480"/>
        <w:rPr>
          <w:sz w:val="24"/>
        </w:rPr>
      </w:pPr>
      <w:r>
        <w:rPr>
          <w:rFonts w:hint="eastAsia"/>
          <w:sz w:val="24"/>
        </w:rPr>
        <w:t>13.</w:t>
      </w:r>
      <w:r>
        <w:rPr>
          <w:rFonts w:hint="eastAsia"/>
          <w:sz w:val="24"/>
        </w:rPr>
        <w:t>面向军民</w:t>
      </w:r>
      <w:r>
        <w:rPr>
          <w:rFonts w:hint="eastAsia"/>
          <w:sz w:val="24"/>
        </w:rPr>
        <w:t>融合</w:t>
      </w:r>
      <w:bookmarkStart w:id="0" w:name="_GoBack"/>
      <w:bookmarkEnd w:id="0"/>
      <w:r>
        <w:rPr>
          <w:rFonts w:hint="eastAsia"/>
          <w:sz w:val="24"/>
        </w:rPr>
        <w:t>发展的情报</w:t>
      </w:r>
      <w:r w:rsidR="00E1476D">
        <w:rPr>
          <w:rFonts w:hint="eastAsia"/>
          <w:sz w:val="24"/>
        </w:rPr>
        <w:t>服务</w:t>
      </w:r>
      <w:r>
        <w:rPr>
          <w:rFonts w:hint="eastAsia"/>
          <w:sz w:val="24"/>
        </w:rPr>
        <w:t>研究</w:t>
      </w:r>
    </w:p>
    <w:sectPr w:rsidR="004C0A4D" w:rsidRPr="00477E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0A" w:rsidRDefault="00EE180A" w:rsidP="002836AE">
      <w:pPr>
        <w:spacing w:line="240" w:lineRule="auto"/>
        <w:ind w:firstLine="420"/>
      </w:pPr>
      <w:r>
        <w:separator/>
      </w:r>
    </w:p>
  </w:endnote>
  <w:endnote w:type="continuationSeparator" w:id="0">
    <w:p w:rsidR="00EE180A" w:rsidRDefault="00EE180A" w:rsidP="002836A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AE" w:rsidRDefault="002836AE" w:rsidP="002836A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AE" w:rsidRDefault="002836AE" w:rsidP="002836A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AE" w:rsidRDefault="002836AE" w:rsidP="002836A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0A" w:rsidRDefault="00EE180A" w:rsidP="002836AE">
      <w:pPr>
        <w:spacing w:line="240" w:lineRule="auto"/>
        <w:ind w:firstLine="420"/>
      </w:pPr>
      <w:r>
        <w:separator/>
      </w:r>
    </w:p>
  </w:footnote>
  <w:footnote w:type="continuationSeparator" w:id="0">
    <w:p w:rsidR="00EE180A" w:rsidRDefault="00EE180A" w:rsidP="002836AE">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AE" w:rsidRDefault="002836AE" w:rsidP="002836A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AE" w:rsidRDefault="002836AE" w:rsidP="002836AE">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6AE" w:rsidRDefault="002836AE" w:rsidP="002836A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FC0"/>
    <w:rsid w:val="00025728"/>
    <w:rsid w:val="000266B3"/>
    <w:rsid w:val="001A47E6"/>
    <w:rsid w:val="002836AE"/>
    <w:rsid w:val="002954FA"/>
    <w:rsid w:val="002C12B7"/>
    <w:rsid w:val="00346378"/>
    <w:rsid w:val="00361FD0"/>
    <w:rsid w:val="003A65D9"/>
    <w:rsid w:val="004334B5"/>
    <w:rsid w:val="00477E97"/>
    <w:rsid w:val="004910F8"/>
    <w:rsid w:val="004C0A4D"/>
    <w:rsid w:val="00614037"/>
    <w:rsid w:val="0069563F"/>
    <w:rsid w:val="006B6FC0"/>
    <w:rsid w:val="007C2B20"/>
    <w:rsid w:val="009B40CC"/>
    <w:rsid w:val="00C54F56"/>
    <w:rsid w:val="00E1476D"/>
    <w:rsid w:val="00EE180A"/>
    <w:rsid w:val="00F62DBC"/>
    <w:rsid w:val="00F8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FA"/>
    <w:pPr>
      <w:widowControl w:val="0"/>
      <w:spacing w:line="360" w:lineRule="auto"/>
      <w:ind w:firstLineChars="200" w:firstLine="200"/>
      <w:jc w:val="both"/>
    </w:pPr>
  </w:style>
  <w:style w:type="paragraph" w:styleId="1">
    <w:name w:val="heading 1"/>
    <w:basedOn w:val="a"/>
    <w:next w:val="a"/>
    <w:link w:val="1Char"/>
    <w:uiPriority w:val="9"/>
    <w:qFormat/>
    <w:rsid w:val="002954FA"/>
    <w:pPr>
      <w:keepNext/>
      <w:keepLines/>
      <w:spacing w:before="340" w:after="330" w:line="578" w:lineRule="auto"/>
      <w:outlineLvl w:val="0"/>
    </w:pPr>
    <w:rPr>
      <w:b/>
      <w:bCs/>
      <w:kern w:val="44"/>
      <w:sz w:val="44"/>
      <w:szCs w:val="44"/>
    </w:rPr>
  </w:style>
  <w:style w:type="paragraph" w:styleId="3">
    <w:name w:val="heading 3"/>
    <w:basedOn w:val="a"/>
    <w:next w:val="a"/>
    <w:link w:val="3Char"/>
    <w:autoRedefine/>
    <w:uiPriority w:val="9"/>
    <w:unhideWhenUsed/>
    <w:qFormat/>
    <w:rsid w:val="00C54F56"/>
    <w:pPr>
      <w:keepNext/>
      <w:keepLines/>
      <w:spacing w:before="260" w:after="260"/>
      <w:outlineLvl w:val="2"/>
    </w:pPr>
    <w:rPr>
      <w:rFonts w:asciiTheme="majorEastAsia" w:eastAsiaTheme="majorEastAsia" w:hAnsiTheme="majorEastAs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54F56"/>
    <w:rPr>
      <w:rFonts w:asciiTheme="majorEastAsia" w:eastAsiaTheme="majorEastAsia" w:hAnsiTheme="majorEastAsia" w:cs="Times New Roman"/>
      <w:b/>
      <w:bCs/>
      <w:sz w:val="32"/>
      <w:szCs w:val="32"/>
    </w:rPr>
  </w:style>
  <w:style w:type="character" w:customStyle="1" w:styleId="1Char">
    <w:name w:val="标题 1 Char"/>
    <w:basedOn w:val="a0"/>
    <w:link w:val="1"/>
    <w:uiPriority w:val="9"/>
    <w:rsid w:val="002954FA"/>
    <w:rPr>
      <w:b/>
      <w:bCs/>
      <w:kern w:val="44"/>
      <w:sz w:val="44"/>
      <w:szCs w:val="44"/>
    </w:rPr>
  </w:style>
  <w:style w:type="paragraph" w:styleId="a3">
    <w:name w:val="header"/>
    <w:basedOn w:val="a"/>
    <w:link w:val="Char"/>
    <w:uiPriority w:val="99"/>
    <w:unhideWhenUsed/>
    <w:rsid w:val="002836A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836AE"/>
    <w:rPr>
      <w:sz w:val="18"/>
      <w:szCs w:val="18"/>
    </w:rPr>
  </w:style>
  <w:style w:type="paragraph" w:styleId="a4">
    <w:name w:val="footer"/>
    <w:basedOn w:val="a"/>
    <w:link w:val="Char0"/>
    <w:uiPriority w:val="99"/>
    <w:unhideWhenUsed/>
    <w:rsid w:val="002836AE"/>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2836AE"/>
    <w:rPr>
      <w:sz w:val="18"/>
      <w:szCs w:val="18"/>
    </w:rPr>
  </w:style>
  <w:style w:type="character" w:styleId="a5">
    <w:name w:val="Hyperlink"/>
    <w:basedOn w:val="a0"/>
    <w:uiPriority w:val="99"/>
    <w:unhideWhenUsed/>
    <w:rsid w:val="002836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FA"/>
    <w:pPr>
      <w:widowControl w:val="0"/>
      <w:spacing w:line="360" w:lineRule="auto"/>
      <w:ind w:firstLineChars="200" w:firstLine="200"/>
      <w:jc w:val="both"/>
    </w:pPr>
  </w:style>
  <w:style w:type="paragraph" w:styleId="1">
    <w:name w:val="heading 1"/>
    <w:basedOn w:val="a"/>
    <w:next w:val="a"/>
    <w:link w:val="1Char"/>
    <w:uiPriority w:val="9"/>
    <w:qFormat/>
    <w:rsid w:val="002954FA"/>
    <w:pPr>
      <w:keepNext/>
      <w:keepLines/>
      <w:spacing w:before="340" w:after="330" w:line="578" w:lineRule="auto"/>
      <w:outlineLvl w:val="0"/>
    </w:pPr>
    <w:rPr>
      <w:b/>
      <w:bCs/>
      <w:kern w:val="44"/>
      <w:sz w:val="44"/>
      <w:szCs w:val="44"/>
    </w:rPr>
  </w:style>
  <w:style w:type="paragraph" w:styleId="3">
    <w:name w:val="heading 3"/>
    <w:basedOn w:val="a"/>
    <w:next w:val="a"/>
    <w:link w:val="3Char"/>
    <w:autoRedefine/>
    <w:uiPriority w:val="9"/>
    <w:unhideWhenUsed/>
    <w:qFormat/>
    <w:rsid w:val="00C54F56"/>
    <w:pPr>
      <w:keepNext/>
      <w:keepLines/>
      <w:spacing w:before="260" w:after="260"/>
      <w:outlineLvl w:val="2"/>
    </w:pPr>
    <w:rPr>
      <w:rFonts w:asciiTheme="majorEastAsia" w:eastAsiaTheme="majorEastAsia" w:hAnsiTheme="majorEastAs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54F56"/>
    <w:rPr>
      <w:rFonts w:asciiTheme="majorEastAsia" w:eastAsiaTheme="majorEastAsia" w:hAnsiTheme="majorEastAsia" w:cs="Times New Roman"/>
      <w:b/>
      <w:bCs/>
      <w:sz w:val="32"/>
      <w:szCs w:val="32"/>
    </w:rPr>
  </w:style>
  <w:style w:type="character" w:customStyle="1" w:styleId="1Char">
    <w:name w:val="标题 1 Char"/>
    <w:basedOn w:val="a0"/>
    <w:link w:val="1"/>
    <w:uiPriority w:val="9"/>
    <w:rsid w:val="002954FA"/>
    <w:rPr>
      <w:b/>
      <w:bCs/>
      <w:kern w:val="44"/>
      <w:sz w:val="44"/>
      <w:szCs w:val="44"/>
    </w:rPr>
  </w:style>
  <w:style w:type="paragraph" w:styleId="a3">
    <w:name w:val="header"/>
    <w:basedOn w:val="a"/>
    <w:link w:val="Char"/>
    <w:uiPriority w:val="99"/>
    <w:unhideWhenUsed/>
    <w:rsid w:val="002836A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836AE"/>
    <w:rPr>
      <w:sz w:val="18"/>
      <w:szCs w:val="18"/>
    </w:rPr>
  </w:style>
  <w:style w:type="paragraph" w:styleId="a4">
    <w:name w:val="footer"/>
    <w:basedOn w:val="a"/>
    <w:link w:val="Char0"/>
    <w:uiPriority w:val="99"/>
    <w:unhideWhenUsed/>
    <w:rsid w:val="002836AE"/>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2836AE"/>
    <w:rPr>
      <w:sz w:val="18"/>
      <w:szCs w:val="18"/>
    </w:rPr>
  </w:style>
  <w:style w:type="character" w:styleId="a5">
    <w:name w:val="Hyperlink"/>
    <w:basedOn w:val="a0"/>
    <w:uiPriority w:val="99"/>
    <w:unhideWhenUsed/>
    <w:rsid w:val="002836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englu@mail.xhu.edu.c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程路</dc:creator>
  <cp:lastModifiedBy>彭国莉</cp:lastModifiedBy>
  <cp:revision>3</cp:revision>
  <dcterms:created xsi:type="dcterms:W3CDTF">2019-03-05T00:43:00Z</dcterms:created>
  <dcterms:modified xsi:type="dcterms:W3CDTF">2019-03-05T00:44:00Z</dcterms:modified>
</cp:coreProperties>
</file>